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0ADE" w:rsidRDefault="00A80ADE">
      <w:pPr>
        <w:pStyle w:val="ConsPlusTitlePage"/>
      </w:pPr>
      <w:r>
        <w:t xml:space="preserve">Документ предоставлен </w:t>
      </w:r>
      <w:hyperlink r:id="rId5">
        <w:r>
          <w:rPr>
            <w:color w:val="0000FF"/>
          </w:rPr>
          <w:t>КонсультантПлюс</w:t>
        </w:r>
      </w:hyperlink>
      <w:r>
        <w:br/>
      </w:r>
    </w:p>
    <w:p w:rsidR="00A80ADE" w:rsidRDefault="00A80ADE">
      <w:pPr>
        <w:pStyle w:val="ConsPlusNormal"/>
        <w:jc w:val="both"/>
        <w:outlineLvl w:val="0"/>
      </w:pPr>
    </w:p>
    <w:p w:rsidR="00A80ADE" w:rsidRDefault="00A80ADE">
      <w:pPr>
        <w:pStyle w:val="ConsPlusTitle"/>
        <w:jc w:val="center"/>
        <w:outlineLvl w:val="0"/>
      </w:pPr>
      <w:r>
        <w:t>АДМИНИСТРАЦИЯ ГОРОДА ПОКАЧИ</w:t>
      </w:r>
    </w:p>
    <w:p w:rsidR="00A80ADE" w:rsidRDefault="00A80ADE">
      <w:pPr>
        <w:pStyle w:val="ConsPlusTitle"/>
        <w:jc w:val="center"/>
      </w:pPr>
    </w:p>
    <w:p w:rsidR="00A80ADE" w:rsidRDefault="00A80ADE">
      <w:pPr>
        <w:pStyle w:val="ConsPlusTitle"/>
        <w:jc w:val="center"/>
      </w:pPr>
      <w:r>
        <w:t>ПОСТАНОВЛЕНИЕ</w:t>
      </w:r>
    </w:p>
    <w:p w:rsidR="00A80ADE" w:rsidRDefault="00A80ADE">
      <w:pPr>
        <w:pStyle w:val="ConsPlusTitle"/>
        <w:jc w:val="center"/>
      </w:pPr>
      <w:r>
        <w:t>от 18 июня 2018 г. N 581</w:t>
      </w:r>
    </w:p>
    <w:p w:rsidR="00A80ADE" w:rsidRDefault="00A80ADE">
      <w:pPr>
        <w:pStyle w:val="ConsPlusTitle"/>
        <w:jc w:val="center"/>
      </w:pPr>
    </w:p>
    <w:p w:rsidR="00A80ADE" w:rsidRDefault="00A80ADE">
      <w:pPr>
        <w:pStyle w:val="ConsPlusTitle"/>
        <w:jc w:val="center"/>
      </w:pPr>
      <w:r>
        <w:t>ОБ УТВЕРЖДЕНИИ АДМИНИСТРАТИВНОГО РЕГЛАМЕНТА ПРЕДОСТАВЛЕНИЯ</w:t>
      </w:r>
    </w:p>
    <w:p w:rsidR="00A80ADE" w:rsidRDefault="00A80ADE">
      <w:pPr>
        <w:pStyle w:val="ConsPlusTitle"/>
        <w:jc w:val="center"/>
      </w:pPr>
      <w:r>
        <w:t>МУНИЦИПАЛЬНОЙ УСЛУГИ "О ГОСУДАРСТВЕННОЙ РЕГИСТРАЦИИ</w:t>
      </w:r>
    </w:p>
    <w:p w:rsidR="00A80ADE" w:rsidRDefault="00A80ADE">
      <w:pPr>
        <w:pStyle w:val="ConsPlusTitle"/>
        <w:jc w:val="center"/>
      </w:pPr>
      <w:r>
        <w:t>ЗАЯВЛЕНИЙ О ПРОВЕДЕНИИ ОБЩЕСТВЕННОЙ ЭКОЛОГИЧЕСКОЙ</w:t>
      </w:r>
    </w:p>
    <w:p w:rsidR="00A80ADE" w:rsidRDefault="00A80ADE">
      <w:pPr>
        <w:pStyle w:val="ConsPlusTitle"/>
        <w:jc w:val="center"/>
      </w:pPr>
      <w:r>
        <w:t>ЭКСПЕРТИЗЫ"</w:t>
      </w:r>
    </w:p>
    <w:p w:rsidR="00A80ADE" w:rsidRDefault="00A80AD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80AD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80ADE" w:rsidRDefault="00A80AD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80ADE" w:rsidRDefault="00A80AD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80ADE" w:rsidRDefault="00A80ADE">
            <w:pPr>
              <w:pStyle w:val="ConsPlusNormal"/>
              <w:jc w:val="center"/>
            </w:pPr>
            <w:r>
              <w:rPr>
                <w:color w:val="392C69"/>
              </w:rPr>
              <w:t>Список изменяющих документов</w:t>
            </w:r>
          </w:p>
          <w:p w:rsidR="00A80ADE" w:rsidRDefault="00A80ADE">
            <w:pPr>
              <w:pStyle w:val="ConsPlusNormal"/>
              <w:jc w:val="center"/>
            </w:pPr>
            <w:r>
              <w:rPr>
                <w:color w:val="392C69"/>
              </w:rPr>
              <w:t xml:space="preserve">(в ред. постановлений Администрации города Покачи от 10.10.2018 </w:t>
            </w:r>
            <w:hyperlink r:id="rId6">
              <w:r>
                <w:rPr>
                  <w:color w:val="0000FF"/>
                </w:rPr>
                <w:t>N 972</w:t>
              </w:r>
            </w:hyperlink>
            <w:r>
              <w:rPr>
                <w:color w:val="392C69"/>
              </w:rPr>
              <w:t>,</w:t>
            </w:r>
          </w:p>
          <w:p w:rsidR="00A80ADE" w:rsidRDefault="00A80ADE">
            <w:pPr>
              <w:pStyle w:val="ConsPlusNormal"/>
              <w:jc w:val="center"/>
            </w:pPr>
            <w:r>
              <w:rPr>
                <w:color w:val="392C69"/>
              </w:rPr>
              <w:t xml:space="preserve">от 29.09.2021 </w:t>
            </w:r>
            <w:hyperlink r:id="rId7">
              <w:r>
                <w:rPr>
                  <w:color w:val="0000FF"/>
                </w:rPr>
                <w:t>N 895</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80ADE" w:rsidRDefault="00A80ADE">
            <w:pPr>
              <w:pStyle w:val="ConsPlusNormal"/>
            </w:pPr>
          </w:p>
        </w:tc>
      </w:tr>
    </w:tbl>
    <w:p w:rsidR="00A80ADE" w:rsidRDefault="00A80ADE">
      <w:pPr>
        <w:pStyle w:val="ConsPlusNormal"/>
        <w:jc w:val="both"/>
      </w:pPr>
    </w:p>
    <w:p w:rsidR="00A80ADE" w:rsidRDefault="00A80ADE">
      <w:pPr>
        <w:pStyle w:val="ConsPlusNormal"/>
        <w:ind w:firstLine="540"/>
        <w:jc w:val="both"/>
      </w:pPr>
      <w:r>
        <w:t xml:space="preserve">В соответствии с </w:t>
      </w:r>
      <w:hyperlink r:id="rId8">
        <w:r>
          <w:rPr>
            <w:color w:val="0000FF"/>
          </w:rPr>
          <w:t>пунктом 11 части 1 статьи 16</w:t>
        </w:r>
      </w:hyperlink>
      <w:r>
        <w:t xml:space="preserve"> Федерального закона от 06.10.2003 N 131-ФЗ "Об общих принципах организации местного самоуправления в Российской Федерации", </w:t>
      </w:r>
      <w:hyperlink r:id="rId9">
        <w:r>
          <w:rPr>
            <w:color w:val="0000FF"/>
          </w:rPr>
          <w:t>статьей 23</w:t>
        </w:r>
      </w:hyperlink>
      <w:r>
        <w:t xml:space="preserve"> Федерального закона от 23.11.1995 N 174-ФЗ "Об экологической экспертизе", </w:t>
      </w:r>
      <w:hyperlink r:id="rId10">
        <w:r>
          <w:rPr>
            <w:color w:val="0000FF"/>
          </w:rPr>
          <w:t>частью 1 статьи 12</w:t>
        </w:r>
      </w:hyperlink>
      <w:r>
        <w:t xml:space="preserve"> Федерального закона от 27.07.2010 N 210-ФЗ "Об организации предоставления государственных и муниципальных услуг", </w:t>
      </w:r>
      <w:hyperlink r:id="rId11">
        <w:r>
          <w:rPr>
            <w:color w:val="0000FF"/>
          </w:rPr>
          <w:t>пунктом 9 части 3 статьи 29</w:t>
        </w:r>
      </w:hyperlink>
      <w:r>
        <w:t xml:space="preserve"> Устава города Покачи, </w:t>
      </w:r>
      <w:hyperlink r:id="rId12">
        <w:r>
          <w:rPr>
            <w:color w:val="0000FF"/>
          </w:rPr>
          <w:t>Порядком</w:t>
        </w:r>
      </w:hyperlink>
      <w:r>
        <w:t xml:space="preserve"> разработки и утверждения административных регламентов предоставления муниципальных услуг, утвержденным постановлением администрации города Покачи от 28.08.2015 N 969:</w:t>
      </w:r>
    </w:p>
    <w:p w:rsidR="00A80ADE" w:rsidRDefault="00A80ADE">
      <w:pPr>
        <w:pStyle w:val="ConsPlusNormal"/>
        <w:jc w:val="both"/>
      </w:pPr>
      <w:r>
        <w:t xml:space="preserve">(преамбула в ред. </w:t>
      </w:r>
      <w:hyperlink r:id="rId13">
        <w:r>
          <w:rPr>
            <w:color w:val="0000FF"/>
          </w:rPr>
          <w:t>постановления</w:t>
        </w:r>
      </w:hyperlink>
      <w:r>
        <w:t xml:space="preserve"> Администрации города Покачи от 29.09.2021 N 895)</w:t>
      </w:r>
    </w:p>
    <w:p w:rsidR="00A80ADE" w:rsidRDefault="00A80ADE">
      <w:pPr>
        <w:pStyle w:val="ConsPlusNormal"/>
        <w:spacing w:before="220"/>
        <w:ind w:firstLine="540"/>
        <w:jc w:val="both"/>
      </w:pPr>
      <w:r>
        <w:t xml:space="preserve">1. Утвердить административный </w:t>
      </w:r>
      <w:hyperlink w:anchor="P39">
        <w:r>
          <w:rPr>
            <w:color w:val="0000FF"/>
          </w:rPr>
          <w:t>регламент</w:t>
        </w:r>
      </w:hyperlink>
      <w:r>
        <w:t xml:space="preserve"> предоставления муниципальной услуги "Об утверждении административного регламента предоставления муниципальной услуги "О государственной регистрации заявлений о проведении общественной экологической экспертизы" согласно приложению к настоящему постановлению.</w:t>
      </w:r>
    </w:p>
    <w:p w:rsidR="00A80ADE" w:rsidRDefault="00A80ADE">
      <w:pPr>
        <w:pStyle w:val="ConsPlusNormal"/>
        <w:spacing w:before="220"/>
        <w:ind w:firstLine="540"/>
        <w:jc w:val="both"/>
      </w:pPr>
      <w:r>
        <w:t>2. Признать утратившими силу постановления администрации города Покачи:</w:t>
      </w:r>
    </w:p>
    <w:p w:rsidR="00A80ADE" w:rsidRDefault="00A80ADE">
      <w:pPr>
        <w:pStyle w:val="ConsPlusNormal"/>
        <w:spacing w:before="220"/>
        <w:ind w:firstLine="540"/>
        <w:jc w:val="both"/>
      </w:pPr>
      <w:r>
        <w:t xml:space="preserve">1) от 22.12.2015 </w:t>
      </w:r>
      <w:hyperlink r:id="rId14">
        <w:r>
          <w:rPr>
            <w:color w:val="0000FF"/>
          </w:rPr>
          <w:t>N 1406</w:t>
        </w:r>
      </w:hyperlink>
      <w:r>
        <w:t xml:space="preserve"> "Об утверждении административного регламента предоставления муниципальной услуги "О государственной регистрации заявлений о проведении общественной экологической экспертизы";</w:t>
      </w:r>
    </w:p>
    <w:p w:rsidR="00A80ADE" w:rsidRDefault="00A80ADE">
      <w:pPr>
        <w:pStyle w:val="ConsPlusNormal"/>
        <w:spacing w:before="220"/>
        <w:ind w:firstLine="540"/>
        <w:jc w:val="both"/>
      </w:pPr>
      <w:r>
        <w:t xml:space="preserve">2) от 06.05.2016 </w:t>
      </w:r>
      <w:hyperlink r:id="rId15">
        <w:r>
          <w:rPr>
            <w:color w:val="0000FF"/>
          </w:rPr>
          <w:t>N 438</w:t>
        </w:r>
      </w:hyperlink>
      <w:r>
        <w:t xml:space="preserve"> "О внесении изменений в постановление администрации города Покачи от 22.12.2015 N 1406 "Об утверждении административного регламента предоставления муниципальной услуги "О государственной регистрации заявлений о проведении общественной экологической экспертизы";</w:t>
      </w:r>
    </w:p>
    <w:p w:rsidR="00A80ADE" w:rsidRDefault="00A80ADE">
      <w:pPr>
        <w:pStyle w:val="ConsPlusNormal"/>
        <w:spacing w:before="220"/>
        <w:ind w:firstLine="540"/>
        <w:jc w:val="both"/>
      </w:pPr>
      <w:r>
        <w:t xml:space="preserve">3) от 15.06.2016 </w:t>
      </w:r>
      <w:hyperlink r:id="rId16">
        <w:r>
          <w:rPr>
            <w:color w:val="0000FF"/>
          </w:rPr>
          <w:t>N 620</w:t>
        </w:r>
      </w:hyperlink>
      <w:r>
        <w:t xml:space="preserve"> "О внесении изменений в постановление администрации города Покачи от 22.12.2015 N 1406 "Об утверждении административного регламента предоставления муниципальной услуги "О государственной регистрации заявлений о проведении общественной экологической экспертизы";</w:t>
      </w:r>
    </w:p>
    <w:p w:rsidR="00A80ADE" w:rsidRDefault="00A80ADE">
      <w:pPr>
        <w:pStyle w:val="ConsPlusNormal"/>
        <w:spacing w:before="220"/>
        <w:ind w:firstLine="540"/>
        <w:jc w:val="both"/>
      </w:pPr>
      <w:r>
        <w:t xml:space="preserve">4) от 12.10.2016 </w:t>
      </w:r>
      <w:hyperlink r:id="rId17">
        <w:r>
          <w:rPr>
            <w:color w:val="0000FF"/>
          </w:rPr>
          <w:t>N 998</w:t>
        </w:r>
      </w:hyperlink>
      <w:r>
        <w:t xml:space="preserve"> "О внесении изменений в постановление администрации города Покачи от 22.12.2015 N 1406 "Об утверждении административного регламента предоставления муниципальной услуги "О государственной регистрации заявлений о проведении общественной экологической экспертизы".</w:t>
      </w:r>
    </w:p>
    <w:p w:rsidR="00A80ADE" w:rsidRDefault="00A80ADE">
      <w:pPr>
        <w:pStyle w:val="ConsPlusNormal"/>
        <w:spacing w:before="220"/>
        <w:ind w:firstLine="540"/>
        <w:jc w:val="both"/>
      </w:pPr>
      <w:r>
        <w:t>3. Опубликовать настоящее постановление в газете "Покачевский вестник".</w:t>
      </w:r>
    </w:p>
    <w:p w:rsidR="00A80ADE" w:rsidRDefault="00A80ADE">
      <w:pPr>
        <w:pStyle w:val="ConsPlusNormal"/>
        <w:spacing w:before="220"/>
        <w:ind w:firstLine="540"/>
        <w:jc w:val="both"/>
      </w:pPr>
      <w:r>
        <w:lastRenderedPageBreak/>
        <w:t>4. Настоящее постановление вступает в силу после его официального обнародования.</w:t>
      </w:r>
    </w:p>
    <w:p w:rsidR="00A80ADE" w:rsidRDefault="00A80ADE">
      <w:pPr>
        <w:pStyle w:val="ConsPlusNormal"/>
        <w:spacing w:before="220"/>
        <w:ind w:firstLine="540"/>
        <w:jc w:val="both"/>
      </w:pPr>
      <w:r>
        <w:t>5. Контроль за выполнением постановления возложить на первого заместителя главы города Покачи В.Г. Казанцеву.</w:t>
      </w:r>
    </w:p>
    <w:p w:rsidR="00A80ADE" w:rsidRDefault="00A80ADE">
      <w:pPr>
        <w:pStyle w:val="ConsPlusNormal"/>
        <w:jc w:val="both"/>
      </w:pPr>
    </w:p>
    <w:p w:rsidR="00A80ADE" w:rsidRDefault="00A80ADE">
      <w:pPr>
        <w:pStyle w:val="ConsPlusNormal"/>
        <w:jc w:val="right"/>
      </w:pPr>
      <w:r>
        <w:t>Глава города Покачи</w:t>
      </w:r>
    </w:p>
    <w:p w:rsidR="00A80ADE" w:rsidRDefault="00A80ADE">
      <w:pPr>
        <w:pStyle w:val="ConsPlusNormal"/>
        <w:jc w:val="right"/>
      </w:pPr>
      <w:r>
        <w:t>В.И.СТЕПУРА</w:t>
      </w:r>
    </w:p>
    <w:p w:rsidR="00A80ADE" w:rsidRDefault="00A80ADE">
      <w:pPr>
        <w:pStyle w:val="ConsPlusNormal"/>
        <w:jc w:val="both"/>
      </w:pPr>
    </w:p>
    <w:p w:rsidR="00A80ADE" w:rsidRDefault="00A80ADE">
      <w:pPr>
        <w:pStyle w:val="ConsPlusNormal"/>
        <w:jc w:val="both"/>
      </w:pPr>
    </w:p>
    <w:p w:rsidR="00A80ADE" w:rsidRDefault="00A80ADE">
      <w:pPr>
        <w:pStyle w:val="ConsPlusNormal"/>
        <w:jc w:val="both"/>
      </w:pPr>
    </w:p>
    <w:p w:rsidR="00A80ADE" w:rsidRDefault="00A80ADE">
      <w:pPr>
        <w:pStyle w:val="ConsPlusNormal"/>
        <w:jc w:val="both"/>
      </w:pPr>
    </w:p>
    <w:p w:rsidR="00A80ADE" w:rsidRDefault="00A80ADE">
      <w:pPr>
        <w:pStyle w:val="ConsPlusNormal"/>
        <w:jc w:val="both"/>
      </w:pPr>
    </w:p>
    <w:p w:rsidR="00A80ADE" w:rsidRDefault="00A80ADE">
      <w:pPr>
        <w:pStyle w:val="ConsPlusNormal"/>
        <w:jc w:val="right"/>
        <w:outlineLvl w:val="0"/>
      </w:pPr>
      <w:r>
        <w:t>Приложение</w:t>
      </w:r>
    </w:p>
    <w:p w:rsidR="00A80ADE" w:rsidRDefault="00A80ADE">
      <w:pPr>
        <w:pStyle w:val="ConsPlusNormal"/>
        <w:jc w:val="right"/>
      </w:pPr>
      <w:r>
        <w:t>к постановлению</w:t>
      </w:r>
    </w:p>
    <w:p w:rsidR="00A80ADE" w:rsidRDefault="00A80ADE">
      <w:pPr>
        <w:pStyle w:val="ConsPlusNormal"/>
        <w:jc w:val="right"/>
      </w:pPr>
      <w:r>
        <w:t>администрации</w:t>
      </w:r>
    </w:p>
    <w:p w:rsidR="00A80ADE" w:rsidRDefault="00A80ADE">
      <w:pPr>
        <w:pStyle w:val="ConsPlusNormal"/>
        <w:jc w:val="right"/>
      </w:pPr>
      <w:r>
        <w:t>города Покачи</w:t>
      </w:r>
    </w:p>
    <w:p w:rsidR="00A80ADE" w:rsidRDefault="00A80ADE">
      <w:pPr>
        <w:pStyle w:val="ConsPlusNormal"/>
        <w:jc w:val="right"/>
      </w:pPr>
      <w:r>
        <w:t>от 18.06.2018 N 581</w:t>
      </w:r>
    </w:p>
    <w:p w:rsidR="00A80ADE" w:rsidRDefault="00A80ADE">
      <w:pPr>
        <w:pStyle w:val="ConsPlusNormal"/>
        <w:jc w:val="both"/>
      </w:pPr>
    </w:p>
    <w:p w:rsidR="00A80ADE" w:rsidRDefault="00A80ADE">
      <w:pPr>
        <w:pStyle w:val="ConsPlusTitle"/>
        <w:jc w:val="center"/>
      </w:pPr>
      <w:bookmarkStart w:id="0" w:name="P39"/>
      <w:bookmarkEnd w:id="0"/>
      <w:r>
        <w:t>АДМИНИСТРАТИВНЫЙ РЕГЛАМЕНТ</w:t>
      </w:r>
    </w:p>
    <w:p w:rsidR="00A80ADE" w:rsidRDefault="00A80ADE">
      <w:pPr>
        <w:pStyle w:val="ConsPlusTitle"/>
        <w:jc w:val="center"/>
      </w:pPr>
      <w:r>
        <w:t>ПРЕДОСТАВЛЕНИЯ МУНИЦИПАЛЬНОЙ УСЛУГИ "О ГОСУДАРСТВЕННОЙ</w:t>
      </w:r>
    </w:p>
    <w:p w:rsidR="00A80ADE" w:rsidRDefault="00A80ADE">
      <w:pPr>
        <w:pStyle w:val="ConsPlusTitle"/>
        <w:jc w:val="center"/>
      </w:pPr>
      <w:r>
        <w:t>РЕГИСТРАЦИИ ЗАЯВЛЕНИЙ О ПРОВЕДЕНИИ ОБЩЕСТВЕННОЙ</w:t>
      </w:r>
    </w:p>
    <w:p w:rsidR="00A80ADE" w:rsidRDefault="00A80ADE">
      <w:pPr>
        <w:pStyle w:val="ConsPlusTitle"/>
        <w:jc w:val="center"/>
      </w:pPr>
      <w:r>
        <w:t>ЭКОЛОГИЧЕСКОЙ ЭКСПЕРТИЗЫ"</w:t>
      </w:r>
    </w:p>
    <w:p w:rsidR="00A80ADE" w:rsidRDefault="00A80AD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80AD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80ADE" w:rsidRDefault="00A80AD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80ADE" w:rsidRDefault="00A80AD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80ADE" w:rsidRDefault="00A80ADE">
            <w:pPr>
              <w:pStyle w:val="ConsPlusNormal"/>
              <w:jc w:val="center"/>
            </w:pPr>
            <w:r>
              <w:rPr>
                <w:color w:val="392C69"/>
              </w:rPr>
              <w:t>Список изменяющих документов</w:t>
            </w:r>
          </w:p>
          <w:p w:rsidR="00A80ADE" w:rsidRDefault="00A80ADE">
            <w:pPr>
              <w:pStyle w:val="ConsPlusNormal"/>
              <w:jc w:val="center"/>
            </w:pPr>
            <w:r>
              <w:rPr>
                <w:color w:val="392C69"/>
              </w:rPr>
              <w:t xml:space="preserve">(в ред. постановлений Администрации города Покачи от 10.10.2018 </w:t>
            </w:r>
            <w:hyperlink r:id="rId18">
              <w:r>
                <w:rPr>
                  <w:color w:val="0000FF"/>
                </w:rPr>
                <w:t>N 972</w:t>
              </w:r>
            </w:hyperlink>
            <w:r>
              <w:rPr>
                <w:color w:val="392C69"/>
              </w:rPr>
              <w:t>,</w:t>
            </w:r>
          </w:p>
          <w:p w:rsidR="00A80ADE" w:rsidRDefault="00A80ADE">
            <w:pPr>
              <w:pStyle w:val="ConsPlusNormal"/>
              <w:jc w:val="center"/>
            </w:pPr>
            <w:r>
              <w:rPr>
                <w:color w:val="392C69"/>
              </w:rPr>
              <w:t xml:space="preserve">от 29.09.2021 </w:t>
            </w:r>
            <w:hyperlink r:id="rId19">
              <w:r>
                <w:rPr>
                  <w:color w:val="0000FF"/>
                </w:rPr>
                <w:t>N 895</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80ADE" w:rsidRDefault="00A80ADE">
            <w:pPr>
              <w:pStyle w:val="ConsPlusNormal"/>
            </w:pPr>
          </w:p>
        </w:tc>
      </w:tr>
    </w:tbl>
    <w:p w:rsidR="00A80ADE" w:rsidRDefault="00A80ADE">
      <w:pPr>
        <w:pStyle w:val="ConsPlusNormal"/>
        <w:jc w:val="both"/>
      </w:pPr>
    </w:p>
    <w:p w:rsidR="00A80ADE" w:rsidRDefault="00A80ADE">
      <w:pPr>
        <w:pStyle w:val="ConsPlusTitle"/>
        <w:ind w:firstLine="540"/>
        <w:jc w:val="both"/>
        <w:outlineLvl w:val="1"/>
      </w:pPr>
      <w:r>
        <w:t>Статья 1. Общие положения</w:t>
      </w:r>
    </w:p>
    <w:p w:rsidR="00A80ADE" w:rsidRDefault="00A80ADE">
      <w:pPr>
        <w:pStyle w:val="ConsPlusNormal"/>
        <w:jc w:val="both"/>
      </w:pPr>
    </w:p>
    <w:p w:rsidR="00A80ADE" w:rsidRDefault="00A80ADE">
      <w:pPr>
        <w:pStyle w:val="ConsPlusNormal"/>
        <w:ind w:firstLine="540"/>
        <w:jc w:val="both"/>
      </w:pPr>
      <w:r>
        <w:t>1. Предмет регулирования административного регламента.</w:t>
      </w:r>
    </w:p>
    <w:p w:rsidR="00A80ADE" w:rsidRDefault="00A80ADE">
      <w:pPr>
        <w:pStyle w:val="ConsPlusNormal"/>
        <w:spacing w:before="220"/>
        <w:ind w:firstLine="540"/>
        <w:jc w:val="both"/>
      </w:pPr>
      <w:r>
        <w:t>Административный регламент предоставления муниципальной услуги о государственной регистрации заявлений о проведении общественной экологической экспертизы (далее - административный регламент, муниципальная услуга) устанавливает сроки и последовательность административных процедур и административных действий управления жилищно-коммунального хозяйства администрации города Покачи (далее - управление жилищно-коммунального хозяйства), а также порядок его взаимодействия с заявителями при предоставлении муниципальной услуги в многофункциональных центрах, формы контроля за исполнением административного регламента, досудебный (внесудебный) порядок обжалования решений и действий (бездействия) управления жилищно-коммунального хозяйства, а также должностных лиц, муниципальных служащих.</w:t>
      </w:r>
    </w:p>
    <w:p w:rsidR="00A80ADE" w:rsidRDefault="00A80ADE">
      <w:pPr>
        <w:pStyle w:val="ConsPlusNormal"/>
        <w:spacing w:before="220"/>
        <w:ind w:firstLine="540"/>
        <w:jc w:val="both"/>
      </w:pPr>
      <w:r>
        <w:t>Настоящий административный регламент разработан в целях повышения качества предоставления и доступности муниципальной услуги по государственной регистрации заявлений о проведении общественной экологической экспертизы (далее также - муниципальная услуга), и определяет сроки и последовательность административных процедур и административных действий управление жилищно-коммунального хозяйства (далее - уполномоченный орган), а также порядок его взаимодействия с заявителем при предоставлении муниципальной услуги.</w:t>
      </w:r>
    </w:p>
    <w:p w:rsidR="00A80ADE" w:rsidRDefault="00A80ADE">
      <w:pPr>
        <w:pStyle w:val="ConsPlusNormal"/>
        <w:spacing w:before="220"/>
        <w:ind w:firstLine="540"/>
        <w:jc w:val="both"/>
      </w:pPr>
      <w:r>
        <w:t>2. Круг заявителей.</w:t>
      </w:r>
    </w:p>
    <w:p w:rsidR="00A80ADE" w:rsidRDefault="00A80ADE">
      <w:pPr>
        <w:pStyle w:val="ConsPlusNormal"/>
        <w:spacing w:before="220"/>
        <w:ind w:firstLine="540"/>
        <w:jc w:val="both"/>
      </w:pPr>
      <w:r>
        <w:t xml:space="preserve">В качестве заявителей могут выступать общественные организации (объединения), основным направлением деятельности которых в соответствии с их уставами является охрана окружающей среды, в том числе организация и проведение экологической экспертизы, и которые </w:t>
      </w:r>
      <w:r>
        <w:lastRenderedPageBreak/>
        <w:t>зарегистрированы в порядке, установленном законодательством Российской Федерации (далее - заявитель).</w:t>
      </w:r>
    </w:p>
    <w:p w:rsidR="00A80ADE" w:rsidRDefault="00A80ADE">
      <w:pPr>
        <w:pStyle w:val="ConsPlusNormal"/>
        <w:spacing w:before="220"/>
        <w:ind w:firstLine="540"/>
        <w:jc w:val="both"/>
      </w:pPr>
      <w:r>
        <w:t>Общественная экологическая экспертиза организуется и проводится по инициативе граждан и общественных организаций (объединений), а также по инициативе органов местного самоуправления.</w:t>
      </w:r>
    </w:p>
    <w:p w:rsidR="00A80ADE" w:rsidRDefault="00A80ADE">
      <w:pPr>
        <w:pStyle w:val="ConsPlusNormal"/>
        <w:spacing w:before="220"/>
        <w:ind w:firstLine="540"/>
        <w:jc w:val="both"/>
      </w:pPr>
      <w:r>
        <w:t>При предоставлении муниципальной услуги от имени заявителей вправе обратиться их законные представители, действующие в силу закона, или их представители на основании доверенности.</w:t>
      </w:r>
    </w:p>
    <w:p w:rsidR="00A80ADE" w:rsidRDefault="00A80ADE">
      <w:pPr>
        <w:pStyle w:val="ConsPlusNormal"/>
        <w:spacing w:before="220"/>
        <w:ind w:firstLine="540"/>
        <w:jc w:val="both"/>
      </w:pPr>
      <w:bookmarkStart w:id="1" w:name="P56"/>
      <w:bookmarkEnd w:id="1"/>
      <w:r>
        <w:t>3. Информирование по вопросам предоставления муниципальной услуги, в том числе о сроках и порядке ее предоставления осуществляется специалистами управления жилищно-коммунального хозяйства администрации города Покачи в следующих формах (по выбору заявителя):</w:t>
      </w:r>
    </w:p>
    <w:p w:rsidR="00A80ADE" w:rsidRDefault="00A80ADE">
      <w:pPr>
        <w:pStyle w:val="ConsPlusNormal"/>
        <w:spacing w:before="220"/>
        <w:ind w:firstLine="540"/>
        <w:jc w:val="both"/>
      </w:pPr>
      <w:r>
        <w:t>1) устной (при личном обращении заявителя и/или по телефону);</w:t>
      </w:r>
    </w:p>
    <w:p w:rsidR="00A80ADE" w:rsidRDefault="00A80ADE">
      <w:pPr>
        <w:pStyle w:val="ConsPlusNormal"/>
        <w:spacing w:before="220"/>
        <w:ind w:firstLine="540"/>
        <w:jc w:val="both"/>
      </w:pPr>
      <w:r>
        <w:t>2) письменной (при письменном обращении заявителя по почте, электронной почте, факсу);</w:t>
      </w:r>
    </w:p>
    <w:p w:rsidR="00A80ADE" w:rsidRDefault="00A80ADE">
      <w:pPr>
        <w:pStyle w:val="ConsPlusNormal"/>
        <w:spacing w:before="220"/>
        <w:ind w:firstLine="540"/>
        <w:jc w:val="both"/>
      </w:pPr>
      <w:bookmarkStart w:id="2" w:name="P59"/>
      <w:bookmarkEnd w:id="2"/>
      <w:r>
        <w:t>3) на информационном стенде уполномоченного органа в форме информационных (текстовых) материалов;</w:t>
      </w:r>
    </w:p>
    <w:p w:rsidR="00A80ADE" w:rsidRDefault="00A80ADE">
      <w:pPr>
        <w:pStyle w:val="ConsPlusNormal"/>
        <w:spacing w:before="220"/>
        <w:ind w:firstLine="540"/>
        <w:jc w:val="both"/>
      </w:pPr>
      <w:r>
        <w:t>4) в форме информационных (мультимедийных) материалов в информационно-телекоммуникационной сети "Интернет":</w:t>
      </w:r>
    </w:p>
    <w:p w:rsidR="00A80ADE" w:rsidRDefault="00A80ADE">
      <w:pPr>
        <w:pStyle w:val="ConsPlusNormal"/>
        <w:spacing w:before="220"/>
        <w:ind w:firstLine="540"/>
        <w:jc w:val="both"/>
      </w:pPr>
      <w:bookmarkStart w:id="3" w:name="P61"/>
      <w:bookmarkEnd w:id="3"/>
      <w:r>
        <w:t>5) на официальном сайте уполномоченного органа www.admpokachi.ru (далее - официальный сайт);</w:t>
      </w:r>
    </w:p>
    <w:p w:rsidR="00A80ADE" w:rsidRDefault="00A80ADE">
      <w:pPr>
        <w:pStyle w:val="ConsPlusNormal"/>
        <w:spacing w:before="220"/>
        <w:ind w:firstLine="540"/>
        <w:jc w:val="both"/>
      </w:pPr>
      <w:bookmarkStart w:id="4" w:name="P62"/>
      <w:bookmarkEnd w:id="4"/>
      <w:r>
        <w:t>6) в федеральной государственной информационной системе "Единый портал государственных и муниципальных услуг (функций)" www.gosuslugi.ru (далее - Единый портал);</w:t>
      </w:r>
    </w:p>
    <w:p w:rsidR="00A80ADE" w:rsidRDefault="00A80ADE">
      <w:pPr>
        <w:pStyle w:val="ConsPlusNormal"/>
        <w:spacing w:before="220"/>
        <w:ind w:firstLine="540"/>
        <w:jc w:val="both"/>
      </w:pPr>
      <w:r>
        <w:t>7)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86.gosuslugi.ru (далее - региональный портал).</w:t>
      </w:r>
    </w:p>
    <w:p w:rsidR="00A80ADE" w:rsidRDefault="00A80ADE">
      <w:pPr>
        <w:pStyle w:val="ConsPlusNormal"/>
        <w:spacing w:before="220"/>
        <w:ind w:firstLine="540"/>
        <w:jc w:val="both"/>
      </w:pPr>
      <w:r>
        <w:t>В случае устного обращения (лично или по телефону) заявителя (его представителя) специалист управления жилищно-коммунального хозяйства или специалист МФЦ осуществляет устное информирование (соответственно лично или по телефону) обратившегося за информацией заявителя. Устное информирование осуществляется не более 15 минут.</w:t>
      </w:r>
    </w:p>
    <w:p w:rsidR="00A80ADE" w:rsidRDefault="00A80ADE">
      <w:pPr>
        <w:pStyle w:val="ConsPlusNormal"/>
        <w:spacing w:before="220"/>
        <w:ind w:firstLine="540"/>
        <w:jc w:val="both"/>
      </w:pPr>
      <w:r>
        <w:t>Ответ на телефонный звонок начинается с информации о наименовании органа, в который обратился заявитель, фамилии, имени, отчестве (при наличии) и должности специалиста, принявшего телефонный звонок.</w:t>
      </w:r>
    </w:p>
    <w:p w:rsidR="00A80ADE" w:rsidRDefault="00A80ADE">
      <w:pPr>
        <w:pStyle w:val="ConsPlusNormal"/>
        <w:spacing w:before="220"/>
        <w:ind w:firstLine="540"/>
        <w:jc w:val="both"/>
      </w:pPr>
      <w:r>
        <w:t>При общении с заявителями (по телефону или лично) специалист управления жилищно-коммунального хозяйства, специалист МФЦ должны корректно 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w:t>
      </w:r>
    </w:p>
    <w:p w:rsidR="00A80ADE" w:rsidRDefault="00A80ADE">
      <w:pPr>
        <w:pStyle w:val="ConsPlusNormal"/>
        <w:spacing w:before="220"/>
        <w:ind w:firstLine="540"/>
        <w:jc w:val="both"/>
      </w:pPr>
      <w:r>
        <w:t xml:space="preserve">При невозможности специалиста, принявшего звонок, самостоятельно ответить на поставленный вопрос,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Если для подготовки ответа требуется продолжительное время, специалист, осуществляющий устное информирование, может </w:t>
      </w:r>
      <w:r>
        <w:lastRenderedPageBreak/>
        <w:t>предложить заявителю направить в управление жилищно-коммунального хозяйства письменное обращение о предоставлении ему письменного ответа либо назначить другое удобное для заявителя время для устного информирования;</w:t>
      </w:r>
    </w:p>
    <w:p w:rsidR="00A80ADE" w:rsidRDefault="00A80ADE">
      <w:pPr>
        <w:pStyle w:val="ConsPlusNormal"/>
        <w:spacing w:before="220"/>
        <w:ind w:firstLine="540"/>
        <w:jc w:val="both"/>
      </w:pPr>
      <w:r>
        <w:t>При консультировании в письменной форме, в том числе электронной, ответ на обращение заявителя направляется на указанный им адрес (по письменному запросу заявителей на почтовый адрес или адрес электронной почты, указанный в запросе) в срок, не превышающий 2 календарных дней с даты поступления обращения (регистрации) в управлении жилищно-коммунального хозяйства;</w:t>
      </w:r>
    </w:p>
    <w:p w:rsidR="00A80ADE" w:rsidRDefault="00A80ADE">
      <w:pPr>
        <w:pStyle w:val="ConsPlusNormal"/>
        <w:spacing w:before="220"/>
        <w:ind w:firstLine="540"/>
        <w:jc w:val="both"/>
      </w:pPr>
      <w:r>
        <w:t xml:space="preserve">Для получения информации по вопросам предоставления муниципальной услуги, в том числе о ходе предоставления муниципальной услуги посредством единого или регионального порталов заявителям необходимо использовать адреса в информационно-телекоммуникационной сети Интернет, указанные в </w:t>
      </w:r>
      <w:hyperlink w:anchor="P61">
        <w:r>
          <w:rPr>
            <w:color w:val="0000FF"/>
          </w:rPr>
          <w:t>пунктах 5</w:t>
        </w:r>
      </w:hyperlink>
      <w:r>
        <w:t xml:space="preserve">, </w:t>
      </w:r>
      <w:hyperlink w:anchor="P62">
        <w:r>
          <w:rPr>
            <w:color w:val="0000FF"/>
          </w:rPr>
          <w:t>6 части 3 статьи 1</w:t>
        </w:r>
      </w:hyperlink>
      <w:r>
        <w:t xml:space="preserve"> настоящего административного регламента;</w:t>
      </w:r>
    </w:p>
    <w:p w:rsidR="00A80ADE" w:rsidRDefault="00A80ADE">
      <w:pPr>
        <w:pStyle w:val="ConsPlusNormal"/>
        <w:spacing w:before="220"/>
        <w:ind w:firstLine="540"/>
        <w:jc w:val="both"/>
      </w:pPr>
      <w:r>
        <w:t>На стенде в местах предоставления муниципальной услуги и в информационно-телекоммуникационной сети Интернет размещается следующая информация:</w:t>
      </w:r>
    </w:p>
    <w:p w:rsidR="00A80ADE" w:rsidRDefault="00A80ADE">
      <w:pPr>
        <w:pStyle w:val="ConsPlusNormal"/>
        <w:spacing w:before="220"/>
        <w:ind w:firstLine="540"/>
        <w:jc w:val="both"/>
      </w:pPr>
      <w:r>
        <w:t>1) место нахождения, график работы, справочные телефоны, адреса электронной почты управления жилищно-коммунального хозяйства;</w:t>
      </w:r>
    </w:p>
    <w:p w:rsidR="00A80ADE" w:rsidRDefault="00A80ADE">
      <w:pPr>
        <w:pStyle w:val="ConsPlusNormal"/>
        <w:spacing w:before="220"/>
        <w:ind w:firstLine="540"/>
        <w:jc w:val="both"/>
      </w:pPr>
      <w:r>
        <w:t>2) сведения о способах получения информации о местах нахождения и графиках работы Межрайонной ИФНС России N 5 по ХМАО - Югре, обращение в которые необходимо для предоставления муниципальной услуги;</w:t>
      </w:r>
    </w:p>
    <w:p w:rsidR="00A80ADE" w:rsidRDefault="00A80ADE">
      <w:pPr>
        <w:pStyle w:val="ConsPlusNormal"/>
        <w:spacing w:before="220"/>
        <w:ind w:firstLine="540"/>
        <w:jc w:val="both"/>
      </w:pPr>
      <w:r>
        <w:t>3) процедура получения информации заявителями по вопросам предоставления муниципальной услуги, сведений о ходе предоставления муниципальной услуги;</w:t>
      </w:r>
    </w:p>
    <w:p w:rsidR="00A80ADE" w:rsidRDefault="00A80ADE">
      <w:pPr>
        <w:pStyle w:val="ConsPlusNormal"/>
        <w:spacing w:before="220"/>
        <w:ind w:firstLine="540"/>
        <w:jc w:val="both"/>
      </w:pPr>
      <w:r>
        <w:t>4) бланки заявлений о предоставлении муниципальной услуги и образцы их заполнения;</w:t>
      </w:r>
    </w:p>
    <w:p w:rsidR="00A80ADE" w:rsidRDefault="00A80ADE">
      <w:pPr>
        <w:pStyle w:val="ConsPlusNormal"/>
        <w:spacing w:before="220"/>
        <w:ind w:firstLine="540"/>
        <w:jc w:val="both"/>
      </w:pPr>
      <w:r>
        <w:t>5) исчерпывающий перечень документов, необходимых для предоставления муниципальной услуги;</w:t>
      </w:r>
    </w:p>
    <w:p w:rsidR="00A80ADE" w:rsidRDefault="00A80ADE">
      <w:pPr>
        <w:pStyle w:val="ConsPlusNormal"/>
        <w:spacing w:before="220"/>
        <w:ind w:firstLine="540"/>
        <w:jc w:val="both"/>
      </w:pPr>
      <w:r>
        <w:t>6) основания для отказа в предоставлении муниципальной услуги;</w:t>
      </w:r>
    </w:p>
    <w:p w:rsidR="00A80ADE" w:rsidRDefault="00A80ADE">
      <w:pPr>
        <w:pStyle w:val="ConsPlusNormal"/>
        <w:spacing w:before="220"/>
        <w:ind w:firstLine="540"/>
        <w:jc w:val="both"/>
      </w:pPr>
      <w:r>
        <w:t>7) блок-схема предоставления муниципальной услуги;</w:t>
      </w:r>
    </w:p>
    <w:p w:rsidR="00A80ADE" w:rsidRDefault="00A80ADE">
      <w:pPr>
        <w:pStyle w:val="ConsPlusNormal"/>
        <w:spacing w:before="220"/>
        <w:ind w:firstLine="540"/>
        <w:jc w:val="both"/>
      </w:pPr>
      <w:r>
        <w:t>8) текст настоящего административного регламента с приложениями (извлечения - на информационном стенде; полная версия размещается в информационно-телекоммуникационной сети Интернет, либо полный текст административного регламента можно получить, обратившись к специалисту управления жилищно-коммунального хозяйства, ответственному за предоставление муниципальной услуги, либо к специалисту МФЦ).</w:t>
      </w:r>
    </w:p>
    <w:p w:rsidR="00A80ADE" w:rsidRDefault="00A80ADE">
      <w:pPr>
        <w:pStyle w:val="ConsPlusNormal"/>
        <w:spacing w:before="220"/>
        <w:ind w:firstLine="540"/>
        <w:jc w:val="both"/>
      </w:pPr>
      <w:r>
        <w:t>В случае внесения изменений в порядок предоставления муниципальной услуги специалист управления жилищно-коммунального хозяйства, ответственный за предоставление муниципальной услуги, в срок, не превышающий 5 рабочих дней со дня вступления в силу таких изменений, обеспечивает размещение информации в информационно-телекоммуникационной сети Интернет и на информационных стендах, находящихся в местах предоставления муниципальной услуги.</w:t>
      </w:r>
    </w:p>
    <w:p w:rsidR="00A80ADE" w:rsidRDefault="00A80ADE">
      <w:pPr>
        <w:pStyle w:val="ConsPlusNormal"/>
        <w:jc w:val="both"/>
      </w:pPr>
      <w:r>
        <w:t xml:space="preserve">(часть 3 в ред. </w:t>
      </w:r>
      <w:hyperlink r:id="rId20">
        <w:r>
          <w:rPr>
            <w:color w:val="0000FF"/>
          </w:rPr>
          <w:t>постановления</w:t>
        </w:r>
      </w:hyperlink>
      <w:r>
        <w:t xml:space="preserve"> Администрации города Покачи от 29.09.2021 N 895)</w:t>
      </w:r>
    </w:p>
    <w:p w:rsidR="00A80ADE" w:rsidRDefault="00A80ADE">
      <w:pPr>
        <w:pStyle w:val="ConsPlusNormal"/>
        <w:spacing w:before="220"/>
        <w:ind w:firstLine="540"/>
        <w:jc w:val="both"/>
      </w:pPr>
      <w:r>
        <w:t>4. К помещениям, в которых предоставляется муниципальная услуга, к местам ожидания и приема инвалидов предъявляются требования по обеспечению беспрепятственного доступа, установленные законодательством Российской Федерации о социальной защите инвалидов, с учетом действующих параметров помещений, в том числе:</w:t>
      </w:r>
    </w:p>
    <w:p w:rsidR="00A80ADE" w:rsidRDefault="00A80ADE">
      <w:pPr>
        <w:pStyle w:val="ConsPlusNormal"/>
        <w:spacing w:before="220"/>
        <w:ind w:firstLine="540"/>
        <w:jc w:val="both"/>
      </w:pPr>
      <w:r>
        <w:lastRenderedPageBreak/>
        <w:t>а) оборудование на прилегающих к объекту территориях мест для парковки автотранспортных средств инвалидов;</w:t>
      </w:r>
    </w:p>
    <w:p w:rsidR="00A80ADE" w:rsidRDefault="00A80ADE">
      <w:pPr>
        <w:pStyle w:val="ConsPlusNormal"/>
        <w:spacing w:before="220"/>
        <w:ind w:firstLine="540"/>
        <w:jc w:val="both"/>
      </w:pPr>
      <w:r>
        <w:t>б) обеспечение возможности беспрепятственного доступа к помещениям, в которых предоставляется муниципальная услуга, к местам ожидания и приема, в том числе наличие пандусов, доступных входных групп;</w:t>
      </w:r>
    </w:p>
    <w:p w:rsidR="00A80ADE" w:rsidRDefault="00A80ADE">
      <w:pPr>
        <w:pStyle w:val="ConsPlusNormal"/>
        <w:spacing w:before="220"/>
        <w:ind w:firstLine="540"/>
        <w:jc w:val="both"/>
      </w:pPr>
      <w:r>
        <w:t>в) обеспечение возможности самостоятельного передвижения по территории, на которой расположены помещения, в которых предоставляется муниципальная услуга, входа и выхода из него;</w:t>
      </w:r>
    </w:p>
    <w:p w:rsidR="00A80ADE" w:rsidRDefault="00A80ADE">
      <w:pPr>
        <w:pStyle w:val="ConsPlusNormal"/>
        <w:spacing w:before="220"/>
        <w:ind w:firstLine="540"/>
        <w:jc w:val="both"/>
      </w:pPr>
      <w:r>
        <w:t>г) размещение информации с учетом ограничения жизнедеятельности инвалидов;</w:t>
      </w:r>
    </w:p>
    <w:p w:rsidR="00A80ADE" w:rsidRDefault="00A80ADE">
      <w:pPr>
        <w:pStyle w:val="ConsPlusNormal"/>
        <w:spacing w:before="220"/>
        <w:ind w:firstLine="540"/>
        <w:jc w:val="both"/>
      </w:pPr>
      <w:r>
        <w:t>д) сопровождение инвалидов, имеющих стойкие расстройства функции зрения и самостоятельного передвижения, и оказание им помощи;</w:t>
      </w:r>
    </w:p>
    <w:p w:rsidR="00A80ADE" w:rsidRDefault="00A80ADE">
      <w:pPr>
        <w:pStyle w:val="ConsPlusNormal"/>
        <w:spacing w:before="220"/>
        <w:ind w:firstLine="540"/>
        <w:jc w:val="both"/>
      </w:pPr>
      <w:r>
        <w:t>е) допуск в помещения, в которых предоставляется муниципальная услуга собаки-проводника при наличии документа, подтверждающего ее специальное обучение;</w:t>
      </w:r>
    </w:p>
    <w:p w:rsidR="00A80ADE" w:rsidRDefault="00A80ADE">
      <w:pPr>
        <w:pStyle w:val="ConsPlusNormal"/>
        <w:spacing w:before="220"/>
        <w:ind w:firstLine="540"/>
        <w:jc w:val="both"/>
      </w:pPr>
      <w:r>
        <w:t>ж) оказание сотрудниками администрации помощи инвалидам в преодолении барьеров, мешающих получению ими услуги наравне с другими лицами.</w:t>
      </w:r>
    </w:p>
    <w:p w:rsidR="00A80ADE" w:rsidRDefault="00A80ADE">
      <w:pPr>
        <w:pStyle w:val="ConsPlusNormal"/>
        <w:jc w:val="both"/>
      </w:pPr>
    </w:p>
    <w:p w:rsidR="00A80ADE" w:rsidRDefault="00A80ADE">
      <w:pPr>
        <w:pStyle w:val="ConsPlusTitle"/>
        <w:ind w:firstLine="540"/>
        <w:jc w:val="both"/>
        <w:outlineLvl w:val="1"/>
      </w:pPr>
      <w:r>
        <w:t>Статья 2. Стандарт предоставления муниципальной услуги</w:t>
      </w:r>
    </w:p>
    <w:p w:rsidR="00A80ADE" w:rsidRDefault="00A80ADE">
      <w:pPr>
        <w:pStyle w:val="ConsPlusNormal"/>
        <w:jc w:val="both"/>
      </w:pPr>
    </w:p>
    <w:p w:rsidR="00A80ADE" w:rsidRDefault="00A80ADE">
      <w:pPr>
        <w:pStyle w:val="ConsPlusNormal"/>
        <w:ind w:firstLine="540"/>
        <w:jc w:val="both"/>
      </w:pPr>
      <w:r>
        <w:t>1. Наименование муниципальной услуги: государственная регистрация заявлений о проведении общественной экологической экспертизы.</w:t>
      </w:r>
    </w:p>
    <w:p w:rsidR="00A80ADE" w:rsidRDefault="00A80ADE">
      <w:pPr>
        <w:pStyle w:val="ConsPlusNormal"/>
        <w:spacing w:before="220"/>
        <w:ind w:firstLine="540"/>
        <w:jc w:val="both"/>
      </w:pPr>
      <w:r>
        <w:t>2. Наименование органа, предоставляющего муниципальную услугу, - администрация города Покачи.</w:t>
      </w:r>
    </w:p>
    <w:p w:rsidR="00A80ADE" w:rsidRDefault="00A80ADE">
      <w:pPr>
        <w:pStyle w:val="ConsPlusNormal"/>
        <w:spacing w:before="220"/>
        <w:ind w:firstLine="540"/>
        <w:jc w:val="both"/>
      </w:pPr>
      <w:r>
        <w:t>Непосредственное предоставление муниципальной услуги осуществляет управление жилищно-коммунального хозяйства.</w:t>
      </w:r>
    </w:p>
    <w:p w:rsidR="00A80ADE" w:rsidRDefault="00A80ADE">
      <w:pPr>
        <w:pStyle w:val="ConsPlusNormal"/>
        <w:spacing w:before="220"/>
        <w:ind w:firstLine="540"/>
        <w:jc w:val="both"/>
      </w:pPr>
      <w:r>
        <w:t>Для предоставления муниципальной услуги заявитель может также обратиться в МФЦ.</w:t>
      </w:r>
    </w:p>
    <w:p w:rsidR="00A80ADE" w:rsidRDefault="00A80ADE">
      <w:pPr>
        <w:pStyle w:val="ConsPlusNormal"/>
        <w:spacing w:before="220"/>
        <w:ind w:firstLine="540"/>
        <w:jc w:val="both"/>
      </w:pPr>
      <w:r>
        <w:t>При предоставлении муниципальной услуги управление жилищно-коммунального хозяйства осуществляет межведомственное информационное взаимодействие со следующим органом:</w:t>
      </w:r>
    </w:p>
    <w:p w:rsidR="00A80ADE" w:rsidRDefault="00A80ADE">
      <w:pPr>
        <w:pStyle w:val="ConsPlusNormal"/>
        <w:spacing w:before="220"/>
        <w:ind w:firstLine="540"/>
        <w:jc w:val="both"/>
      </w:pPr>
      <w:r>
        <w:t>1) межрайонная ИФНС России N 5 по ХМАО - Югре находится по адресу: г. Покачи, пер. Майский, д. 2.</w:t>
      </w:r>
    </w:p>
    <w:p w:rsidR="00A80ADE" w:rsidRDefault="00A80ADE">
      <w:pPr>
        <w:pStyle w:val="ConsPlusNormal"/>
        <w:spacing w:before="220"/>
        <w:ind w:firstLine="540"/>
        <w:jc w:val="both"/>
      </w:pPr>
      <w:r>
        <w:t xml:space="preserve">В соответствии с требованиями </w:t>
      </w:r>
      <w:hyperlink r:id="rId21">
        <w:r>
          <w:rPr>
            <w:color w:val="0000FF"/>
          </w:rPr>
          <w:t>пункта 3 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установлен запрет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p>
    <w:p w:rsidR="00A80ADE" w:rsidRDefault="00A80ADE">
      <w:pPr>
        <w:pStyle w:val="ConsPlusNormal"/>
        <w:spacing w:before="220"/>
        <w:ind w:firstLine="540"/>
        <w:jc w:val="both"/>
      </w:pPr>
      <w:r>
        <w:t>3. Результат предоставления муниципальной услуги.</w:t>
      </w:r>
    </w:p>
    <w:p w:rsidR="00A80ADE" w:rsidRDefault="00A80ADE">
      <w:pPr>
        <w:pStyle w:val="ConsPlusNormal"/>
        <w:spacing w:before="220"/>
        <w:ind w:firstLine="540"/>
        <w:jc w:val="both"/>
      </w:pPr>
      <w:r>
        <w:t>Результатом предоставления муниципальной услуги является:</w:t>
      </w:r>
    </w:p>
    <w:p w:rsidR="00A80ADE" w:rsidRDefault="00A80ADE">
      <w:pPr>
        <w:pStyle w:val="ConsPlusNormal"/>
        <w:spacing w:before="220"/>
        <w:ind w:firstLine="540"/>
        <w:jc w:val="both"/>
      </w:pPr>
      <w:r>
        <w:t xml:space="preserve">1) конечным результатом предоставления муниципальной услуги является выдача (направление) заявителю уведомления о государственной регистрации или об отказе в </w:t>
      </w:r>
      <w:r>
        <w:lastRenderedPageBreak/>
        <w:t>государственной регистрации заявления о проведении общественной экологической экспертизы;</w:t>
      </w:r>
    </w:p>
    <w:p w:rsidR="00A80ADE" w:rsidRDefault="00A80ADE">
      <w:pPr>
        <w:pStyle w:val="ConsPlusNormal"/>
        <w:jc w:val="both"/>
      </w:pPr>
      <w:r>
        <w:t xml:space="preserve">(в ред. </w:t>
      </w:r>
      <w:hyperlink r:id="rId22">
        <w:r>
          <w:rPr>
            <w:color w:val="0000FF"/>
          </w:rPr>
          <w:t>постановления</w:t>
        </w:r>
      </w:hyperlink>
      <w:r>
        <w:t xml:space="preserve"> Администрации города Покачи от 10.10.2018 N 972)</w:t>
      </w:r>
    </w:p>
    <w:p w:rsidR="00A80ADE" w:rsidRDefault="00A80ADE">
      <w:pPr>
        <w:pStyle w:val="ConsPlusNormal"/>
        <w:spacing w:before="220"/>
        <w:ind w:firstLine="540"/>
        <w:jc w:val="both"/>
      </w:pPr>
      <w:r>
        <w:t>2) результат предоставления муниципальной услуги оформляется на официальном бланке уполномоченного органа за подписью главы города Покачи либо лица, его замещающего.</w:t>
      </w:r>
    </w:p>
    <w:p w:rsidR="00A80ADE" w:rsidRDefault="00A80ADE">
      <w:pPr>
        <w:pStyle w:val="ConsPlusNormal"/>
        <w:spacing w:before="220"/>
        <w:ind w:firstLine="540"/>
        <w:jc w:val="both"/>
      </w:pPr>
      <w:r>
        <w:t>4. Срок предоставления муниципальной услуги:</w:t>
      </w:r>
    </w:p>
    <w:p w:rsidR="00A80ADE" w:rsidRDefault="00A80ADE">
      <w:pPr>
        <w:pStyle w:val="ConsPlusNormal"/>
        <w:spacing w:before="220"/>
        <w:ind w:firstLine="540"/>
        <w:jc w:val="both"/>
      </w:pPr>
      <w:r>
        <w:t>1) срок предоставления муниципальной услуги составляет 7 рабочих дней со дня подачи заявления о проведении общественной экологической экспертизы;</w:t>
      </w:r>
    </w:p>
    <w:p w:rsidR="00A80ADE" w:rsidRDefault="00A80ADE">
      <w:pPr>
        <w:pStyle w:val="ConsPlusNormal"/>
        <w:spacing w:before="220"/>
        <w:ind w:firstLine="540"/>
        <w:jc w:val="both"/>
      </w:pPr>
      <w:r>
        <w:t>2) в срок предоставления муниципальной услуги входит срок направления межведомственных запросов и получения на них ответов, срок выдачи (направления) документов, являющихся результатом предоставления муниципальной услуги.</w:t>
      </w:r>
    </w:p>
    <w:p w:rsidR="00A80ADE" w:rsidRDefault="00A80ADE">
      <w:pPr>
        <w:pStyle w:val="ConsPlusNormal"/>
        <w:spacing w:before="220"/>
        <w:ind w:firstLine="540"/>
        <w:jc w:val="both"/>
      </w:pPr>
      <w:r>
        <w:t>В случае обращения заявителя за получением муниципальной услуги в МФЦ срок принятия решения о проведении или об отказе в проведении общественной экологической экспертизы исчисляется со дня передачи МФЦ документов, обязанность по представлению которых возложена на заявителя, в управление жилищно-коммунального хозяйства.</w:t>
      </w:r>
    </w:p>
    <w:p w:rsidR="00A80ADE" w:rsidRDefault="00A80ADE">
      <w:pPr>
        <w:pStyle w:val="ConsPlusNormal"/>
        <w:spacing w:before="220"/>
        <w:ind w:firstLine="540"/>
        <w:jc w:val="both"/>
      </w:pPr>
      <w:r>
        <w:t>Срок выдачи (направления) документов, являющихся результатом предоставления муниципальной услуги, - не позднее чем через 1 рабочий день со дня подписания начальником управления жилищно-коммунального хозяйства либо лицом, его замещающим, документов, являющихся результатом предоставления муниципальной услуги.</w:t>
      </w:r>
    </w:p>
    <w:p w:rsidR="00A80ADE" w:rsidRDefault="00A80ADE">
      <w:pPr>
        <w:pStyle w:val="ConsPlusNormal"/>
        <w:spacing w:before="220"/>
        <w:ind w:firstLine="540"/>
        <w:jc w:val="both"/>
      </w:pPr>
      <w:r>
        <w:t>5. Правовые основания для предоставления муниципальной услуги:</w:t>
      </w:r>
    </w:p>
    <w:p w:rsidR="00A80ADE" w:rsidRDefault="00A80ADE">
      <w:pPr>
        <w:pStyle w:val="ConsPlusNormal"/>
        <w:spacing w:before="220"/>
        <w:ind w:firstLine="540"/>
        <w:jc w:val="both"/>
      </w:pPr>
      <w:r>
        <w:t xml:space="preserve">1) </w:t>
      </w:r>
      <w:hyperlink r:id="rId23">
        <w:r>
          <w:rPr>
            <w:color w:val="0000FF"/>
          </w:rPr>
          <w:t>Конституция</w:t>
        </w:r>
      </w:hyperlink>
      <w:r>
        <w:t xml:space="preserve"> Российской Федерации;</w:t>
      </w:r>
    </w:p>
    <w:p w:rsidR="00A80ADE" w:rsidRDefault="00A80ADE">
      <w:pPr>
        <w:pStyle w:val="ConsPlusNormal"/>
        <w:spacing w:before="220"/>
        <w:ind w:firstLine="540"/>
        <w:jc w:val="both"/>
      </w:pPr>
      <w:r>
        <w:t>Перечень нормативных правовых актов, регулирующих предоставление муниципальной услуги:</w:t>
      </w:r>
    </w:p>
    <w:p w:rsidR="00A80ADE" w:rsidRDefault="00A80ADE">
      <w:pPr>
        <w:pStyle w:val="ConsPlusNormal"/>
        <w:spacing w:before="220"/>
        <w:ind w:firstLine="540"/>
        <w:jc w:val="both"/>
      </w:pPr>
      <w:r>
        <w:t xml:space="preserve">2) Федеральный </w:t>
      </w:r>
      <w:hyperlink r:id="rId24">
        <w:r>
          <w:rPr>
            <w:color w:val="0000FF"/>
          </w:rPr>
          <w:t>закон</w:t>
        </w:r>
      </w:hyperlink>
      <w:r>
        <w:t xml:space="preserve"> от 06.10.2003 N 131-ФЗ "Об общих принципах организации местного самоуправления в Российской Федерации";</w:t>
      </w:r>
    </w:p>
    <w:p w:rsidR="00A80ADE" w:rsidRDefault="00A80ADE">
      <w:pPr>
        <w:pStyle w:val="ConsPlusNormal"/>
        <w:spacing w:before="220"/>
        <w:ind w:firstLine="540"/>
        <w:jc w:val="both"/>
      </w:pPr>
      <w:r>
        <w:t xml:space="preserve">3) Федеральный </w:t>
      </w:r>
      <w:hyperlink r:id="rId25">
        <w:r>
          <w:rPr>
            <w:color w:val="0000FF"/>
          </w:rPr>
          <w:t>закон</w:t>
        </w:r>
      </w:hyperlink>
      <w:r>
        <w:t xml:space="preserve"> от 27.07.2010 N 210-ФЗ "Об организации предоставления государственных и муниципальных услуг";</w:t>
      </w:r>
    </w:p>
    <w:p w:rsidR="00A80ADE" w:rsidRDefault="00A80ADE">
      <w:pPr>
        <w:pStyle w:val="ConsPlusNormal"/>
        <w:spacing w:before="220"/>
        <w:ind w:firstLine="540"/>
        <w:jc w:val="both"/>
      </w:pPr>
      <w:r>
        <w:t xml:space="preserve">4) Федеральный </w:t>
      </w:r>
      <w:hyperlink r:id="rId26">
        <w:r>
          <w:rPr>
            <w:color w:val="0000FF"/>
          </w:rPr>
          <w:t>закон</w:t>
        </w:r>
      </w:hyperlink>
      <w:r>
        <w:t xml:space="preserve"> от 23.11.1995 N 174-ФЗ "Об экологической экспертизе";</w:t>
      </w:r>
    </w:p>
    <w:p w:rsidR="00A80ADE" w:rsidRDefault="00A80ADE">
      <w:pPr>
        <w:pStyle w:val="ConsPlusNormal"/>
        <w:spacing w:before="220"/>
        <w:ind w:firstLine="540"/>
        <w:jc w:val="both"/>
      </w:pPr>
      <w:r>
        <w:t xml:space="preserve">5) </w:t>
      </w:r>
      <w:hyperlink r:id="rId27">
        <w:r>
          <w:rPr>
            <w:color w:val="0000FF"/>
          </w:rPr>
          <w:t>Закон</w:t>
        </w:r>
      </w:hyperlink>
      <w:r>
        <w:t xml:space="preserve"> Ханты-Мансийского автономного округа - Югры от 11.06.2010 N 102-оз "Об административных правонарушениях";</w:t>
      </w:r>
    </w:p>
    <w:p w:rsidR="00A80ADE" w:rsidRDefault="00A80ADE">
      <w:pPr>
        <w:pStyle w:val="ConsPlusNormal"/>
        <w:spacing w:before="220"/>
        <w:ind w:firstLine="540"/>
        <w:jc w:val="both"/>
      </w:pPr>
      <w:r>
        <w:t xml:space="preserve">6) </w:t>
      </w:r>
      <w:hyperlink r:id="rId28">
        <w:r>
          <w:rPr>
            <w:color w:val="0000FF"/>
          </w:rPr>
          <w:t>Устав</w:t>
        </w:r>
      </w:hyperlink>
      <w:r>
        <w:t xml:space="preserve"> города Покачи;</w:t>
      </w:r>
    </w:p>
    <w:p w:rsidR="00A80ADE" w:rsidRDefault="00A80ADE">
      <w:pPr>
        <w:pStyle w:val="ConsPlusNormal"/>
        <w:spacing w:before="220"/>
        <w:ind w:firstLine="540"/>
        <w:jc w:val="both"/>
      </w:pPr>
      <w:r>
        <w:t xml:space="preserve">7) </w:t>
      </w:r>
      <w:hyperlink r:id="rId29">
        <w:r>
          <w:rPr>
            <w:color w:val="0000FF"/>
          </w:rPr>
          <w:t>постановление</w:t>
        </w:r>
      </w:hyperlink>
      <w:r>
        <w:t xml:space="preserve"> администрации города Покачи от 28.08.2015 N 969 "О порядке разработки и утверждения административных регламентов предоставления муниципальных услуг";</w:t>
      </w:r>
    </w:p>
    <w:p w:rsidR="00A80ADE" w:rsidRDefault="00A80ADE">
      <w:pPr>
        <w:pStyle w:val="ConsPlusNormal"/>
        <w:spacing w:before="220"/>
        <w:ind w:firstLine="540"/>
        <w:jc w:val="both"/>
      </w:pPr>
      <w:r>
        <w:t>8) административный регламент.</w:t>
      </w:r>
    </w:p>
    <w:p w:rsidR="00A80ADE" w:rsidRDefault="00A80ADE">
      <w:pPr>
        <w:pStyle w:val="ConsPlusNormal"/>
        <w:spacing w:before="220"/>
        <w:ind w:firstLine="540"/>
        <w:jc w:val="both"/>
      </w:pPr>
      <w:r>
        <w:t>6. Для предоставления муниципальной услуги необходимо заявление о проведении общественной экологической экспертизы:</w:t>
      </w:r>
    </w:p>
    <w:p w:rsidR="00A80ADE" w:rsidRDefault="00A80ADE">
      <w:pPr>
        <w:pStyle w:val="ConsPlusNormal"/>
        <w:spacing w:before="220"/>
        <w:ind w:firstLine="540"/>
        <w:jc w:val="both"/>
      </w:pPr>
      <w:r>
        <w:t>1) в случае подачи заявления о проведении общественной экологической экспертизы представителем заявителя им представляется копия доверенности и ее оригинал для сверки;</w:t>
      </w:r>
    </w:p>
    <w:p w:rsidR="00A80ADE" w:rsidRDefault="00A80ADE">
      <w:pPr>
        <w:pStyle w:val="ConsPlusNormal"/>
        <w:spacing w:before="220"/>
        <w:ind w:firstLine="540"/>
        <w:jc w:val="both"/>
      </w:pPr>
      <w:r>
        <w:t xml:space="preserve">2) в целях проверки сведений о регистрации общественной организации (объединения) в </w:t>
      </w:r>
      <w:r>
        <w:lastRenderedPageBreak/>
        <w:t>порядке, установленном законодательством Российской Федерации, и сведений об основном направлении ее (его) деятельности, отсутствие или несоответствие которых могут послужить основанием для отказа в государственной регистрации заявления о проведении общественной экологической экспертизы, управление жилищно-коммунального хозяйства в рамках межведомственного информационного взаимодействия запрашивает в Межрайонной ИФНС России N 5 по ХМАО - Югре выписку из Единого государственного реестра юридических лиц в электронной форме. Указанный документ заявитель вправе представить по собственной инициативе;</w:t>
      </w:r>
    </w:p>
    <w:p w:rsidR="00A80ADE" w:rsidRDefault="00A80ADE">
      <w:pPr>
        <w:pStyle w:val="ConsPlusNormal"/>
        <w:spacing w:before="220"/>
        <w:ind w:firstLine="540"/>
        <w:jc w:val="both"/>
      </w:pPr>
      <w:r>
        <w:t>3) непредставление заявителем документов и информации, которые он вправе представить по собственной инициативе, не является основанием для отказа ему в предоставлении муниципальной услуги.</w:t>
      </w:r>
    </w:p>
    <w:p w:rsidR="00A80ADE" w:rsidRDefault="00A80ADE">
      <w:pPr>
        <w:pStyle w:val="ConsPlusNormal"/>
        <w:spacing w:before="220"/>
        <w:ind w:firstLine="540"/>
        <w:jc w:val="both"/>
      </w:pPr>
      <w:r>
        <w:t>7. Способы получения заявителями документов.</w:t>
      </w:r>
    </w:p>
    <w:p w:rsidR="00A80ADE" w:rsidRDefault="00A80ADE">
      <w:pPr>
        <w:pStyle w:val="ConsPlusNormal"/>
        <w:spacing w:before="220"/>
        <w:ind w:firstLine="540"/>
        <w:jc w:val="both"/>
      </w:pPr>
      <w:r>
        <w:t>Форму заявления о предоставлении муниципальной услуги заявитель может получить:</w:t>
      </w:r>
    </w:p>
    <w:p w:rsidR="00A80ADE" w:rsidRDefault="00A80ADE">
      <w:pPr>
        <w:pStyle w:val="ConsPlusNormal"/>
        <w:spacing w:before="220"/>
        <w:ind w:firstLine="540"/>
        <w:jc w:val="both"/>
      </w:pPr>
      <w:r>
        <w:t>1) на информационном стенде в месте предоставления муниципальной услуги;</w:t>
      </w:r>
    </w:p>
    <w:p w:rsidR="00A80ADE" w:rsidRDefault="00A80ADE">
      <w:pPr>
        <w:pStyle w:val="ConsPlusNormal"/>
        <w:spacing w:before="220"/>
        <w:ind w:firstLine="540"/>
        <w:jc w:val="both"/>
      </w:pPr>
      <w:r>
        <w:t>2) у специалиста управления жилищно-коммунального хозяйства, ответственного за предоставление муниципальной услуги, либо специалиста МФЦ;</w:t>
      </w:r>
    </w:p>
    <w:p w:rsidR="00A80ADE" w:rsidRDefault="00A80ADE">
      <w:pPr>
        <w:pStyle w:val="ConsPlusNormal"/>
        <w:spacing w:before="220"/>
        <w:ind w:firstLine="540"/>
        <w:jc w:val="both"/>
      </w:pPr>
      <w:r>
        <w:t>3) посредством информационно-телекоммуникационной сети Интернет на официальных портале, Едином и региональном порталах.</w:t>
      </w:r>
    </w:p>
    <w:p w:rsidR="00A80ADE" w:rsidRDefault="00A80AD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80AD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80ADE" w:rsidRDefault="00A80AD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80ADE" w:rsidRDefault="00A80AD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80ADE" w:rsidRDefault="00A80ADE">
            <w:pPr>
              <w:pStyle w:val="ConsPlusNormal"/>
              <w:jc w:val="both"/>
            </w:pPr>
            <w:r>
              <w:rPr>
                <w:color w:val="392C69"/>
              </w:rPr>
              <w:t>КонсультантПлюс: примечание.</w:t>
            </w:r>
          </w:p>
          <w:p w:rsidR="00A80ADE" w:rsidRDefault="00A80ADE">
            <w:pPr>
              <w:pStyle w:val="ConsPlusNormal"/>
              <w:jc w:val="both"/>
            </w:pPr>
            <w:r>
              <w:rPr>
                <w:color w:val="392C69"/>
              </w:rPr>
              <w:t>В официальном тексте документа, видимо, допущена опечатка: в п. 3 ч. 3 ст. 1 Административного регламента пп. "а" 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rsidR="00A80ADE" w:rsidRDefault="00A80ADE">
            <w:pPr>
              <w:pStyle w:val="ConsPlusNormal"/>
            </w:pPr>
          </w:p>
        </w:tc>
      </w:tr>
    </w:tbl>
    <w:p w:rsidR="00A80ADE" w:rsidRDefault="00A80ADE">
      <w:pPr>
        <w:pStyle w:val="ConsPlusNormal"/>
        <w:spacing w:before="280"/>
        <w:ind w:firstLine="540"/>
        <w:jc w:val="both"/>
      </w:pPr>
      <w:r>
        <w:t xml:space="preserve">Выписку из Единого государственного реестра юридических лиц заявитель вправе получить самостоятельно, обратившись в Межрайонной ИФНС России N 5 по ХМАО - Югре (способы получения информации о месте нахождения федерального органа указаны в подпункте "а" </w:t>
      </w:r>
      <w:hyperlink w:anchor="P59">
        <w:r>
          <w:rPr>
            <w:color w:val="0000FF"/>
          </w:rPr>
          <w:t>пункта 3 части 3 статьи 1</w:t>
        </w:r>
      </w:hyperlink>
      <w:r>
        <w:t xml:space="preserve"> настоящего административного регламента).</w:t>
      </w:r>
    </w:p>
    <w:p w:rsidR="00A80ADE" w:rsidRDefault="00A80ADE">
      <w:pPr>
        <w:pStyle w:val="ConsPlusNormal"/>
        <w:spacing w:before="220"/>
        <w:ind w:firstLine="540"/>
        <w:jc w:val="both"/>
      </w:pPr>
      <w:r>
        <w:t>8. Требования к документам, необходимым для предоставления муниципальной услуги:</w:t>
      </w:r>
    </w:p>
    <w:p w:rsidR="00A80ADE" w:rsidRDefault="00A80ADE">
      <w:pPr>
        <w:pStyle w:val="ConsPlusNormal"/>
        <w:spacing w:before="220"/>
        <w:ind w:firstLine="540"/>
        <w:jc w:val="both"/>
      </w:pPr>
      <w:r>
        <w:t xml:space="preserve">1) </w:t>
      </w:r>
      <w:hyperlink w:anchor="P438">
        <w:r>
          <w:rPr>
            <w:color w:val="0000FF"/>
          </w:rPr>
          <w:t>заявление</w:t>
        </w:r>
      </w:hyperlink>
      <w:r>
        <w:t xml:space="preserve"> о предоставлении муниципальной услуги предоставляется заявителем по форме, приведенной в приложении 2 к настоящему административному регламенту. В заявлении указываются следующие сведения:</w:t>
      </w:r>
    </w:p>
    <w:p w:rsidR="00A80ADE" w:rsidRDefault="00A80ADE">
      <w:pPr>
        <w:pStyle w:val="ConsPlusNormal"/>
        <w:jc w:val="both"/>
      </w:pPr>
      <w:r>
        <w:t xml:space="preserve">(в ред. </w:t>
      </w:r>
      <w:hyperlink r:id="rId30">
        <w:r>
          <w:rPr>
            <w:color w:val="0000FF"/>
          </w:rPr>
          <w:t>постановления</w:t>
        </w:r>
      </w:hyperlink>
      <w:r>
        <w:t xml:space="preserve"> Администрации города Покачи от 29.09.2021 N 895)</w:t>
      </w:r>
    </w:p>
    <w:p w:rsidR="00A80ADE" w:rsidRDefault="00A80ADE">
      <w:pPr>
        <w:pStyle w:val="ConsPlusNormal"/>
        <w:spacing w:before="220"/>
        <w:ind w:firstLine="540"/>
        <w:jc w:val="both"/>
      </w:pPr>
      <w:r>
        <w:t xml:space="preserve">Заявление о проведении общественной экологической экспертизы предоставляется в свободной форме, либо по </w:t>
      </w:r>
      <w:hyperlink w:anchor="P438">
        <w:r>
          <w:rPr>
            <w:color w:val="0000FF"/>
          </w:rPr>
          <w:t>форме</w:t>
        </w:r>
      </w:hyperlink>
      <w:r>
        <w:t>, приведенной в приложении N 2 к настоящему административному регламенту.</w:t>
      </w:r>
    </w:p>
    <w:p w:rsidR="00A80ADE" w:rsidRDefault="00A80ADE">
      <w:pPr>
        <w:pStyle w:val="ConsPlusNormal"/>
        <w:jc w:val="both"/>
      </w:pPr>
      <w:r>
        <w:t xml:space="preserve">(в ред. </w:t>
      </w:r>
      <w:hyperlink r:id="rId31">
        <w:r>
          <w:rPr>
            <w:color w:val="0000FF"/>
          </w:rPr>
          <w:t>постановления</w:t>
        </w:r>
      </w:hyperlink>
      <w:r>
        <w:t xml:space="preserve"> Администрации города Покачи от 29.09.2021 N 895)</w:t>
      </w:r>
    </w:p>
    <w:p w:rsidR="00A80ADE" w:rsidRDefault="00A80ADE">
      <w:pPr>
        <w:pStyle w:val="ConsPlusNormal"/>
        <w:spacing w:before="220"/>
        <w:ind w:firstLine="540"/>
        <w:jc w:val="both"/>
      </w:pPr>
      <w:r>
        <w:t>В заявлении указываются следующие сведения:</w:t>
      </w:r>
    </w:p>
    <w:p w:rsidR="00A80ADE" w:rsidRDefault="00A80ADE">
      <w:pPr>
        <w:pStyle w:val="ConsPlusNormal"/>
        <w:spacing w:before="220"/>
        <w:ind w:firstLine="540"/>
        <w:jc w:val="both"/>
      </w:pPr>
      <w:r>
        <w:t>а) наименование общественной организации (объединения);</w:t>
      </w:r>
    </w:p>
    <w:p w:rsidR="00A80ADE" w:rsidRDefault="00A80ADE">
      <w:pPr>
        <w:pStyle w:val="ConsPlusNormal"/>
        <w:spacing w:before="220"/>
        <w:ind w:firstLine="540"/>
        <w:jc w:val="both"/>
      </w:pPr>
      <w:r>
        <w:t>б) юридический адрес и адрес (место нахождения) общественной организации (объединения);</w:t>
      </w:r>
    </w:p>
    <w:p w:rsidR="00A80ADE" w:rsidRDefault="00A80ADE">
      <w:pPr>
        <w:pStyle w:val="ConsPlusNormal"/>
        <w:spacing w:before="220"/>
        <w:ind w:firstLine="540"/>
        <w:jc w:val="both"/>
      </w:pPr>
      <w:r>
        <w:t>в) характер предусмотренной уставом деятельности;</w:t>
      </w:r>
    </w:p>
    <w:p w:rsidR="00A80ADE" w:rsidRDefault="00A80ADE">
      <w:pPr>
        <w:pStyle w:val="ConsPlusNormal"/>
        <w:spacing w:before="220"/>
        <w:ind w:firstLine="540"/>
        <w:jc w:val="both"/>
      </w:pPr>
      <w:r>
        <w:lastRenderedPageBreak/>
        <w:t>г) сведения о составе экспертной комиссии общественной экологической экспертизы;</w:t>
      </w:r>
    </w:p>
    <w:p w:rsidR="00A80ADE" w:rsidRDefault="00A80ADE">
      <w:pPr>
        <w:pStyle w:val="ConsPlusNormal"/>
        <w:spacing w:before="220"/>
        <w:ind w:firstLine="540"/>
        <w:jc w:val="both"/>
      </w:pPr>
      <w:r>
        <w:t>д) сведения об объекте общественной экологической экспертизы;</w:t>
      </w:r>
    </w:p>
    <w:p w:rsidR="00A80ADE" w:rsidRDefault="00A80ADE">
      <w:pPr>
        <w:pStyle w:val="ConsPlusNormal"/>
        <w:spacing w:before="220"/>
        <w:ind w:firstLine="540"/>
        <w:jc w:val="both"/>
      </w:pPr>
      <w:r>
        <w:t>е) сроки проведения общественной экологической экспертизы.</w:t>
      </w:r>
    </w:p>
    <w:p w:rsidR="00A80ADE" w:rsidRDefault="00A80ADE">
      <w:pPr>
        <w:pStyle w:val="ConsPlusNormal"/>
        <w:spacing w:before="220"/>
        <w:ind w:firstLine="540"/>
        <w:jc w:val="both"/>
      </w:pPr>
      <w:r>
        <w:t>В заявлении о предоставлении муниципальной услуги заявитель должен указать способ выдачи (направления) ему документов, являющихся результатом предоставления муниципальной услуги.</w:t>
      </w:r>
    </w:p>
    <w:p w:rsidR="00A80ADE" w:rsidRDefault="00A80ADE">
      <w:pPr>
        <w:pStyle w:val="ConsPlusNormal"/>
        <w:spacing w:before="220"/>
        <w:ind w:firstLine="540"/>
        <w:jc w:val="both"/>
      </w:pPr>
      <w:r>
        <w:t>9. Способы подачи документов заявителем:</w:t>
      </w:r>
    </w:p>
    <w:p w:rsidR="00A80ADE" w:rsidRDefault="00A80ADE">
      <w:pPr>
        <w:pStyle w:val="ConsPlusNormal"/>
        <w:spacing w:before="220"/>
        <w:ind w:firstLine="540"/>
        <w:jc w:val="both"/>
      </w:pPr>
      <w:r>
        <w:t>1) при личном обращении в управление жилищно-коммунального хозяйства;</w:t>
      </w:r>
    </w:p>
    <w:p w:rsidR="00A80ADE" w:rsidRDefault="00A80ADE">
      <w:pPr>
        <w:pStyle w:val="ConsPlusNormal"/>
        <w:spacing w:before="220"/>
        <w:ind w:firstLine="540"/>
        <w:jc w:val="both"/>
      </w:pPr>
      <w:r>
        <w:t>2) посредством обращения в МФЦ;</w:t>
      </w:r>
    </w:p>
    <w:p w:rsidR="00A80ADE" w:rsidRDefault="00A80ADE">
      <w:pPr>
        <w:pStyle w:val="ConsPlusNormal"/>
        <w:spacing w:before="220"/>
        <w:ind w:firstLine="540"/>
        <w:jc w:val="both"/>
      </w:pPr>
      <w:r>
        <w:t>3) посредством почтовой связи;</w:t>
      </w:r>
    </w:p>
    <w:p w:rsidR="00A80ADE" w:rsidRDefault="00A80ADE">
      <w:pPr>
        <w:pStyle w:val="ConsPlusNormal"/>
        <w:spacing w:before="220"/>
        <w:ind w:firstLine="540"/>
        <w:jc w:val="both"/>
      </w:pPr>
      <w:r>
        <w:t>4) посредством Единого портала.</w:t>
      </w:r>
    </w:p>
    <w:p w:rsidR="00A80ADE" w:rsidRDefault="00A80ADE">
      <w:pPr>
        <w:pStyle w:val="ConsPlusNormal"/>
        <w:spacing w:before="220"/>
        <w:ind w:firstLine="540"/>
        <w:jc w:val="both"/>
      </w:pPr>
      <w:r>
        <w:t>10. Непредставление заявителем документов и информации, которые он вправе представить по собственной инициативе, не является основанием для отказа ему в предоставлении муниципальной услуги.</w:t>
      </w:r>
    </w:p>
    <w:p w:rsidR="00A80ADE" w:rsidRDefault="00A80ADE">
      <w:pPr>
        <w:pStyle w:val="ConsPlusNormal"/>
        <w:spacing w:before="220"/>
        <w:ind w:firstLine="540"/>
        <w:jc w:val="both"/>
      </w:pPr>
      <w:r>
        <w:t xml:space="preserve">11.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со </w:t>
      </w:r>
      <w:hyperlink r:id="rId32">
        <w:r>
          <w:rPr>
            <w:color w:val="0000FF"/>
          </w:rPr>
          <w:t>статьей 9</w:t>
        </w:r>
      </w:hyperlink>
      <w:r>
        <w:t xml:space="preserve"> Федерального закона от 27.07.2006 N 152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A80ADE" w:rsidRDefault="00A80ADE">
      <w:pPr>
        <w:pStyle w:val="ConsPlusNormal"/>
        <w:jc w:val="both"/>
      </w:pPr>
      <w:r>
        <w:t xml:space="preserve">(часть 11 в ред. </w:t>
      </w:r>
      <w:hyperlink r:id="rId33">
        <w:r>
          <w:rPr>
            <w:color w:val="0000FF"/>
          </w:rPr>
          <w:t>постановления</w:t>
        </w:r>
      </w:hyperlink>
      <w:r>
        <w:t xml:space="preserve"> Администрации города Покачи от 10.10.2018 N 972)</w:t>
      </w:r>
    </w:p>
    <w:p w:rsidR="00A80ADE" w:rsidRDefault="00A80ADE">
      <w:pPr>
        <w:pStyle w:val="ConsPlusNormal"/>
        <w:spacing w:before="220"/>
        <w:ind w:firstLine="540"/>
        <w:jc w:val="both"/>
      </w:pPr>
      <w:r>
        <w:t>12. Непредставление заявителем документов и информации, которые он вправе представить по собственной инициативе, не является основанием для отказа ему в предоставлении муниципальной услуги.</w:t>
      </w:r>
    </w:p>
    <w:p w:rsidR="00A80ADE" w:rsidRDefault="00A80ADE">
      <w:pPr>
        <w:pStyle w:val="ConsPlusNormal"/>
        <w:spacing w:before="220"/>
        <w:ind w:firstLine="540"/>
        <w:jc w:val="both"/>
      </w:pPr>
      <w:bookmarkStart w:id="5" w:name="P153"/>
      <w:bookmarkEnd w:id="5"/>
      <w:r>
        <w:t>13. Запрещается требовать от заявителей:</w:t>
      </w:r>
    </w:p>
    <w:p w:rsidR="00A80ADE" w:rsidRDefault="00A80ADE">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80ADE" w:rsidRDefault="00A80ADE">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34">
        <w:r>
          <w:rPr>
            <w:color w:val="0000FF"/>
          </w:rPr>
          <w:t>частью 1 статьи 1</w:t>
        </w:r>
      </w:hyperlink>
      <w:r>
        <w:t xml:space="preserve"> Федерального закона N 210-ФЗ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w:t>
      </w:r>
      <w:hyperlink r:id="rId35">
        <w:r>
          <w:rPr>
            <w:color w:val="0000FF"/>
          </w:rPr>
          <w:t>частью 6 статьи 7</w:t>
        </w:r>
      </w:hyperlink>
      <w:r>
        <w:t xml:space="preserve"> указанного Федерального закона </w:t>
      </w:r>
      <w:r>
        <w:lastRenderedPageBreak/>
        <w:t>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A80ADE" w:rsidRDefault="00A80ADE">
      <w:pPr>
        <w:pStyle w:val="ConsPlusNormal"/>
        <w:spacing w:before="220"/>
        <w:ind w:firstLine="540"/>
        <w:jc w:val="both"/>
      </w:pPr>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80ADE" w:rsidRDefault="00A80ADE">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80ADE" w:rsidRDefault="00A80ADE">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80ADE" w:rsidRDefault="00A80ADE">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80ADE" w:rsidRDefault="00A80ADE">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w:t>
      </w:r>
      <w:hyperlink r:id="rId36">
        <w:r>
          <w:rPr>
            <w:color w:val="0000FF"/>
          </w:rPr>
          <w:t>частью 1.1 статьи 16</w:t>
        </w:r>
      </w:hyperlink>
      <w:r>
        <w:t xml:space="preserve"> настоящего Федерального закона от 27.07.2010 N 210-ФЗ, при первоначальном отказе в приеме документов, необходимых для предоставления муниципальной услуги, либо в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37">
        <w:r>
          <w:rPr>
            <w:color w:val="0000FF"/>
          </w:rPr>
          <w:t>частью 1.1 статьи 16</w:t>
        </w:r>
      </w:hyperlink>
      <w:r>
        <w:t xml:space="preserve"> Федерального закона от 27.07.2010 N 210-ФЗ, уведомляется заявитель, а также приносятся извинения за доставленные неудобства;</w:t>
      </w:r>
    </w:p>
    <w:p w:rsidR="00A80ADE" w:rsidRDefault="00A80ADE">
      <w:pPr>
        <w:pStyle w:val="ConsPlusNormal"/>
        <w:jc w:val="both"/>
      </w:pPr>
      <w:r>
        <w:t xml:space="preserve">(п. 3 введен </w:t>
      </w:r>
      <w:hyperlink r:id="rId38">
        <w:r>
          <w:rPr>
            <w:color w:val="0000FF"/>
          </w:rPr>
          <w:t>постановлением</w:t>
        </w:r>
      </w:hyperlink>
      <w:r>
        <w:t xml:space="preserve"> Администрации города Покачи от 10.10.2018 N 972)</w:t>
      </w:r>
    </w:p>
    <w:p w:rsidR="00A80ADE" w:rsidRDefault="00A80ADE">
      <w:pPr>
        <w:pStyle w:val="ConsPlusNormal"/>
        <w:spacing w:before="220"/>
        <w:ind w:firstLine="540"/>
        <w:jc w:val="both"/>
      </w:pPr>
      <w:r>
        <w:t xml:space="preserve">4) представления документов и информации в МФЦ,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39">
        <w:r>
          <w:rPr>
            <w:color w:val="0000FF"/>
          </w:rPr>
          <w:t>пунктом 4 части 1 статьи 7</w:t>
        </w:r>
      </w:hyperlink>
      <w:r>
        <w:t xml:space="preserve"> Федерального закона от 27.07.2010 N 210-ФЗ. Данное положение в части первоначального отказа в предоставлении муниципальной услуги применяется в случае, если на многофункциональный центр возложена функция по предоставлению соответствующей муниципальной услуги в полном объеме в порядке, определенном </w:t>
      </w:r>
      <w:hyperlink r:id="rId40">
        <w:r>
          <w:rPr>
            <w:color w:val="0000FF"/>
          </w:rPr>
          <w:t>частью 1.3 статьи 16</w:t>
        </w:r>
      </w:hyperlink>
      <w:r>
        <w:t xml:space="preserve"> Федерального закона от 27.07.2010 N 210-ФЗ;</w:t>
      </w:r>
    </w:p>
    <w:p w:rsidR="00A80ADE" w:rsidRDefault="00A80ADE">
      <w:pPr>
        <w:pStyle w:val="ConsPlusNormal"/>
        <w:jc w:val="both"/>
      </w:pPr>
      <w:r>
        <w:t xml:space="preserve">(п. 4 введен </w:t>
      </w:r>
      <w:hyperlink r:id="rId41">
        <w:r>
          <w:rPr>
            <w:color w:val="0000FF"/>
          </w:rPr>
          <w:t>постановлением</w:t>
        </w:r>
      </w:hyperlink>
      <w:r>
        <w:t xml:space="preserve"> Администрации города Покачи от 10.10.2018 N 972)</w:t>
      </w:r>
    </w:p>
    <w:p w:rsidR="00A80ADE" w:rsidRDefault="00A80ADE">
      <w:pPr>
        <w:pStyle w:val="ConsPlusNormal"/>
        <w:spacing w:before="220"/>
        <w:ind w:firstLine="540"/>
        <w:jc w:val="both"/>
      </w:pPr>
      <w:r>
        <w:t xml:space="preserve">5) предоставления на бумажном носителе документов и информации, электронные образцы которых ранее были заверены в соответствии с </w:t>
      </w:r>
      <w:hyperlink r:id="rId42">
        <w:r>
          <w:rPr>
            <w:color w:val="0000FF"/>
          </w:rPr>
          <w:t>пунктом 7_2 части 1 статьи 16</w:t>
        </w:r>
      </w:hyperlink>
      <w:r>
        <w:t xml:space="preserve"> Федерального закона от 27.07.2010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A80ADE" w:rsidRDefault="00A80ADE">
      <w:pPr>
        <w:pStyle w:val="ConsPlusNormal"/>
        <w:jc w:val="both"/>
      </w:pPr>
      <w:r>
        <w:t xml:space="preserve">(п. 5 введен </w:t>
      </w:r>
      <w:hyperlink r:id="rId43">
        <w:r>
          <w:rPr>
            <w:color w:val="0000FF"/>
          </w:rPr>
          <w:t>постановлением</w:t>
        </w:r>
      </w:hyperlink>
      <w:r>
        <w:t xml:space="preserve"> Администрации города Покачи от 29.09.2021 N 895)</w:t>
      </w:r>
    </w:p>
    <w:p w:rsidR="00A80ADE" w:rsidRDefault="00A80ADE">
      <w:pPr>
        <w:pStyle w:val="ConsPlusNormal"/>
        <w:spacing w:before="220"/>
        <w:ind w:firstLine="540"/>
        <w:jc w:val="both"/>
      </w:pPr>
      <w:bookmarkStart w:id="6" w:name="P166"/>
      <w:bookmarkEnd w:id="6"/>
      <w:r>
        <w:t>14. Исчерпывающий перечень оснований для отказа в приеме документов, необходимых для предоставления муниципальной услуги.</w:t>
      </w:r>
    </w:p>
    <w:p w:rsidR="00A80ADE" w:rsidRDefault="00A80ADE">
      <w:pPr>
        <w:pStyle w:val="ConsPlusNormal"/>
        <w:spacing w:before="220"/>
        <w:ind w:firstLine="540"/>
        <w:jc w:val="both"/>
      </w:pPr>
      <w:r>
        <w:t xml:space="preserve">Основания для отказа в приеме заявления о предоставлении муниципальной услуги </w:t>
      </w:r>
      <w:r>
        <w:lastRenderedPageBreak/>
        <w:t>законодательством не предусмотрены.</w:t>
      </w:r>
    </w:p>
    <w:p w:rsidR="00A80ADE" w:rsidRDefault="00A80ADE">
      <w:pPr>
        <w:pStyle w:val="ConsPlusNormal"/>
        <w:spacing w:before="220"/>
        <w:ind w:firstLine="540"/>
        <w:jc w:val="both"/>
      </w:pPr>
      <w:r>
        <w:t>15. Исчерпывающий перечень оснований для приостановления предоставления муниципальной услуги.</w:t>
      </w:r>
    </w:p>
    <w:p w:rsidR="00A80ADE" w:rsidRDefault="00A80ADE">
      <w:pPr>
        <w:pStyle w:val="ConsPlusNormal"/>
        <w:spacing w:before="220"/>
        <w:ind w:firstLine="540"/>
        <w:jc w:val="both"/>
      </w:pPr>
      <w:r>
        <w:t>Основания для приостановления предоставления муниципальной услуги законодательством не предусмотрены.</w:t>
      </w:r>
    </w:p>
    <w:p w:rsidR="00A80ADE" w:rsidRDefault="00A80ADE">
      <w:pPr>
        <w:pStyle w:val="ConsPlusNormal"/>
        <w:spacing w:before="220"/>
        <w:ind w:firstLine="540"/>
        <w:jc w:val="both"/>
      </w:pPr>
      <w:r>
        <w:t>16. Исчерпывающий перечень оснований для приостановления и (или) отказа в предоставлении муниципальной услуги.</w:t>
      </w:r>
    </w:p>
    <w:p w:rsidR="00A80ADE" w:rsidRDefault="00A80ADE">
      <w:pPr>
        <w:pStyle w:val="ConsPlusNormal"/>
        <w:spacing w:before="220"/>
        <w:ind w:firstLine="540"/>
        <w:jc w:val="both"/>
      </w:pPr>
      <w:r>
        <w:t>Основания для приостановления предоставления муниципальной услуги действующим законодательством не предусмотрены.</w:t>
      </w:r>
    </w:p>
    <w:p w:rsidR="00A80ADE" w:rsidRDefault="00A80ADE">
      <w:pPr>
        <w:pStyle w:val="ConsPlusNormal"/>
        <w:spacing w:before="220"/>
        <w:ind w:firstLine="540"/>
        <w:jc w:val="both"/>
      </w:pPr>
      <w:r>
        <w:t>Основания для отказа в предоставлении муниципальной услуги.</w:t>
      </w:r>
    </w:p>
    <w:p w:rsidR="00A80ADE" w:rsidRDefault="00A80ADE">
      <w:pPr>
        <w:pStyle w:val="ConsPlusNormal"/>
        <w:spacing w:before="220"/>
        <w:ind w:firstLine="540"/>
        <w:jc w:val="both"/>
      </w:pPr>
      <w:r>
        <w:t>В государственной регистрации общественной экологической экспертизы может быть отказано в случае, если:</w:t>
      </w:r>
    </w:p>
    <w:p w:rsidR="00A80ADE" w:rsidRDefault="00A80ADE">
      <w:pPr>
        <w:pStyle w:val="ConsPlusNormal"/>
        <w:spacing w:before="220"/>
        <w:ind w:firstLine="540"/>
        <w:jc w:val="both"/>
      </w:pPr>
      <w:r>
        <w:t>1) общественная экологическая экспертиза ранее была дважды проведена в отношении объекта общественной экологической экспертизы;</w:t>
      </w:r>
    </w:p>
    <w:p w:rsidR="00A80ADE" w:rsidRDefault="00A80ADE">
      <w:pPr>
        <w:pStyle w:val="ConsPlusNormal"/>
        <w:spacing w:before="220"/>
        <w:ind w:firstLine="540"/>
        <w:jc w:val="both"/>
      </w:pPr>
      <w:r>
        <w:t>2) заявление о проведении общественной экологической экспертизы было подано в отношении объекта, сведения о котором составляют государственную, коммерческую или иную охраняемую законом тайну;</w:t>
      </w:r>
    </w:p>
    <w:p w:rsidR="00A80ADE" w:rsidRDefault="00A80ADE">
      <w:pPr>
        <w:pStyle w:val="ConsPlusNormal"/>
        <w:spacing w:before="220"/>
        <w:ind w:firstLine="540"/>
        <w:jc w:val="both"/>
      </w:pPr>
      <w:r>
        <w:t>3) общественная организация (объединение) не зарегистрирована в порядке, установленном законодательством Российской Федерации, на день обращения за государственной регистрацией заявления о проведении общественной экологической экспертизы;</w:t>
      </w:r>
    </w:p>
    <w:p w:rsidR="00A80ADE" w:rsidRDefault="00A80ADE">
      <w:pPr>
        <w:pStyle w:val="ConsPlusNormal"/>
        <w:spacing w:before="220"/>
        <w:ind w:firstLine="540"/>
        <w:jc w:val="both"/>
      </w:pPr>
      <w:r>
        <w:t xml:space="preserve">4) устав общественной организации (объединения), организующей и проводящей общественную экологическую экспертизу, не соответствует требованиям </w:t>
      </w:r>
      <w:hyperlink r:id="rId44">
        <w:r>
          <w:rPr>
            <w:color w:val="0000FF"/>
          </w:rPr>
          <w:t>статьи 20</w:t>
        </w:r>
      </w:hyperlink>
      <w:r>
        <w:t xml:space="preserve"> Федерального закона от 23.11.1995 N 174-ФЗ "Об экологической экспертизе", в соответствии с которой основным направлением деятельности общественных организаций (объединений) в соответствии с их уставами является охрана окружающей среды, в том числе организация и проведение экологической экспертизы;</w:t>
      </w:r>
    </w:p>
    <w:p w:rsidR="00A80ADE" w:rsidRDefault="00A80ADE">
      <w:pPr>
        <w:pStyle w:val="ConsPlusNormal"/>
        <w:spacing w:before="220"/>
        <w:ind w:firstLine="540"/>
        <w:jc w:val="both"/>
      </w:pPr>
      <w:r>
        <w:t xml:space="preserve">5) не выполнены требования к содержанию заявления о проведении общественной экологической экспертизы, предусмотренные </w:t>
      </w:r>
      <w:hyperlink r:id="rId45">
        <w:r>
          <w:rPr>
            <w:color w:val="0000FF"/>
          </w:rPr>
          <w:t>статьей 23</w:t>
        </w:r>
      </w:hyperlink>
      <w:r>
        <w:t xml:space="preserve"> Федерального закона от 23.11.1995 N 174-ФЗ "Об экологической экспертизе".</w:t>
      </w:r>
    </w:p>
    <w:p w:rsidR="00A80ADE" w:rsidRDefault="00A80ADE">
      <w:pPr>
        <w:pStyle w:val="ConsPlusNormal"/>
        <w:spacing w:before="220"/>
        <w:ind w:firstLine="540"/>
        <w:jc w:val="both"/>
      </w:pPr>
      <w:r>
        <w:t xml:space="preserve">Заявление о проведении общественной экологической экспертизы, в регистрации которого в указанный в </w:t>
      </w:r>
      <w:hyperlink w:anchor="P153">
        <w:r>
          <w:rPr>
            <w:color w:val="0000FF"/>
          </w:rPr>
          <w:t>пункте 13</w:t>
        </w:r>
      </w:hyperlink>
      <w:r>
        <w:t xml:space="preserve"> настоящего административного регламента срок не было отказано, считается зарегистрированным.</w:t>
      </w:r>
    </w:p>
    <w:p w:rsidR="00A80ADE" w:rsidRDefault="00A80ADE">
      <w:pPr>
        <w:pStyle w:val="ConsPlusNormal"/>
        <w:spacing w:before="220"/>
        <w:ind w:firstLine="540"/>
        <w:jc w:val="both"/>
      </w:pPr>
      <w:r>
        <w:t>Порядок, размер и основания взимания государственной пошлины или иной платы, взимаемой за предоставление муниципальной услуги</w:t>
      </w:r>
    </w:p>
    <w:p w:rsidR="00A80ADE" w:rsidRDefault="00A80ADE">
      <w:pPr>
        <w:pStyle w:val="ConsPlusNormal"/>
        <w:spacing w:before="220"/>
        <w:ind w:firstLine="540"/>
        <w:jc w:val="both"/>
      </w:pPr>
      <w:r>
        <w:t>17. Предоставление муниципальной услуги осуществляется на безвозмездной основе.</w:t>
      </w:r>
    </w:p>
    <w:p w:rsidR="00A80ADE" w:rsidRDefault="00A80ADE">
      <w:pPr>
        <w:pStyle w:val="ConsPlusNormal"/>
        <w:spacing w:before="220"/>
        <w:ind w:firstLine="540"/>
        <w:jc w:val="both"/>
      </w:pPr>
      <w:r>
        <w:t>18.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A80ADE" w:rsidRDefault="00A80ADE">
      <w:pPr>
        <w:pStyle w:val="ConsPlusNormal"/>
        <w:spacing w:before="220"/>
        <w:ind w:firstLine="540"/>
        <w:jc w:val="both"/>
      </w:pPr>
      <w: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не должен превышать 15 минут.</w:t>
      </w:r>
    </w:p>
    <w:p w:rsidR="00A80ADE" w:rsidRDefault="00A80ADE">
      <w:pPr>
        <w:pStyle w:val="ConsPlusNormal"/>
        <w:spacing w:before="220"/>
        <w:ind w:firstLine="540"/>
        <w:jc w:val="both"/>
      </w:pPr>
      <w:r>
        <w:lastRenderedPageBreak/>
        <w:t>19. Срок и порядок регистрации запроса заявителя о предоставлении муниципальной услуги, в том числе поступившего посредством электронной почты и с использованием Единого портала.</w:t>
      </w:r>
    </w:p>
    <w:p w:rsidR="00A80ADE" w:rsidRDefault="00A80ADE">
      <w:pPr>
        <w:pStyle w:val="ConsPlusNormal"/>
        <w:spacing w:before="220"/>
        <w:ind w:firstLine="540"/>
        <w:jc w:val="both"/>
      </w:pPr>
      <w:r>
        <w:t xml:space="preserve">В случае подачи заявления с документами в адрес управления жилищно-коммунального хозяйства лично или посредством Единого портала письменные обращения подлежат обязательной регистрации специалистом управления жилищно-коммунального хозяйства, ответственным за предоставление муниципальной услуги, в </w:t>
      </w:r>
      <w:hyperlink w:anchor="P507">
        <w:r>
          <w:rPr>
            <w:color w:val="0000FF"/>
          </w:rPr>
          <w:t>журнале</w:t>
        </w:r>
      </w:hyperlink>
      <w:r>
        <w:t xml:space="preserve"> регистрации заявлений перевода помещений (далее - журнал регистрации заявлений) (приложение 3).</w:t>
      </w:r>
    </w:p>
    <w:p w:rsidR="00A80ADE" w:rsidRDefault="00A80ADE">
      <w:pPr>
        <w:pStyle w:val="ConsPlusNormal"/>
        <w:spacing w:before="220"/>
        <w:ind w:firstLine="540"/>
        <w:jc w:val="both"/>
      </w:pPr>
      <w:r>
        <w:t>Заявителю, подавшему заявление в управление жилищно-коммунального хозяйства или МФЦ, выдается расписка в получении от заявителя документов, необходимых для предоставления муниципальной услуги, с указанием их перечня и даты получения администрацией города или МФЦ, в том числе с указанием перечня документов, которые будут получены по межведомственным запросам.</w:t>
      </w:r>
    </w:p>
    <w:p w:rsidR="00A80ADE" w:rsidRDefault="00A80ADE">
      <w:pPr>
        <w:pStyle w:val="ConsPlusNormal"/>
        <w:spacing w:before="220"/>
        <w:ind w:firstLine="540"/>
        <w:jc w:val="both"/>
      </w:pPr>
      <w:r>
        <w:t>Срок регистрации заявления заявителя о предоставлении муниципальной услуги при личном обращении в управление жилищно-коммунальное хозяйство составляет не более 15 минут.</w:t>
      </w:r>
    </w:p>
    <w:p w:rsidR="00A80ADE" w:rsidRDefault="00A80ADE">
      <w:pPr>
        <w:pStyle w:val="ConsPlusNormal"/>
        <w:spacing w:before="220"/>
        <w:ind w:firstLine="540"/>
        <w:jc w:val="both"/>
      </w:pPr>
      <w:r>
        <w:t>20. Требования к помещениям, в которых предоставляется муниципальная услуга, к местам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p>
    <w:p w:rsidR="00A80ADE" w:rsidRDefault="00A80ADE">
      <w:pPr>
        <w:pStyle w:val="ConsPlusNormal"/>
        <w:spacing w:before="220"/>
        <w:ind w:firstLine="540"/>
        <w:jc w:val="both"/>
      </w:pPr>
      <w:r>
        <w:t>Прием граждан осуществляется в предназначенных для этих целей помещениях, включающих места ожидания, информирования и приема заявителей.</w:t>
      </w:r>
    </w:p>
    <w:p w:rsidR="00A80ADE" w:rsidRDefault="00A80ADE">
      <w:pPr>
        <w:pStyle w:val="ConsPlusNormal"/>
        <w:spacing w:before="220"/>
        <w:ind w:firstLine="540"/>
        <w:jc w:val="both"/>
      </w:pPr>
      <w:r>
        <w:t>Помещения, в которых предоставляется муниципальная услуга, оборудуются противопожарной системой и средствами пожаротушения, системой оповещения о возникновении чрезвычайной ситуации, указателями входа и выхода, табличкой с номерами и наименованиями помещений.</w:t>
      </w:r>
    </w:p>
    <w:p w:rsidR="00A80ADE" w:rsidRDefault="00A80ADE">
      <w:pPr>
        <w:pStyle w:val="ConsPlusNormal"/>
        <w:spacing w:before="220"/>
        <w:ind w:firstLine="540"/>
        <w:jc w:val="both"/>
      </w:pPr>
      <w:r>
        <w:t>В помещениях для ожидания приема оборудуются места, имеющие стулья, столы для возможности оформления документов, бумага формата А4, ручки, типовые бланки документов.</w:t>
      </w:r>
    </w:p>
    <w:p w:rsidR="00A80ADE" w:rsidRDefault="00A80ADE">
      <w:pPr>
        <w:pStyle w:val="ConsPlusNormal"/>
        <w:spacing w:before="220"/>
        <w:ind w:firstLine="540"/>
        <w:jc w:val="both"/>
      </w:pPr>
      <w:r>
        <w:t>Все помещения, в которых предоставляется муниципальная услуга, соответствуют санитарно-эпидемиологическим требованиям, правилам пожарной безопасности, нормам охраны труда.</w:t>
      </w:r>
    </w:p>
    <w:p w:rsidR="00A80ADE" w:rsidRDefault="00A80ADE">
      <w:pPr>
        <w:pStyle w:val="ConsPlusNormal"/>
        <w:spacing w:before="220"/>
        <w:ind w:firstLine="540"/>
        <w:jc w:val="both"/>
      </w:pPr>
      <w:r>
        <w:t>Рабочее место специалиста управления жилищно-коммунального хозяйства, предоставляющего муниципальную услугу, оборудовано персональным компьютером с возможностью доступа к необходимым информационным базам данных и печатающим устройствам, позволяющим своевременно и в полном объеме получать справочную информацию по вопросам предоставления услуги и организовать предоставление муниципальной услуги в полном объеме.</w:t>
      </w:r>
    </w:p>
    <w:p w:rsidR="00A80ADE" w:rsidRDefault="00A80ADE">
      <w:pPr>
        <w:pStyle w:val="ConsPlusNormal"/>
        <w:spacing w:before="220"/>
        <w:ind w:firstLine="540"/>
        <w:jc w:val="both"/>
      </w:pPr>
      <w:r>
        <w:t>Места ожидания должны соответствовать комфортным условиям для заявителей.</w:t>
      </w:r>
    </w:p>
    <w:p w:rsidR="00A80ADE" w:rsidRDefault="00A80AD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80AD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80ADE" w:rsidRDefault="00A80AD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80ADE" w:rsidRDefault="00A80AD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80ADE" w:rsidRDefault="00A80ADE">
            <w:pPr>
              <w:pStyle w:val="ConsPlusNormal"/>
              <w:jc w:val="both"/>
            </w:pPr>
            <w:r>
              <w:rPr>
                <w:color w:val="392C69"/>
              </w:rPr>
              <w:t>КонсультантПлюс: примечание.</w:t>
            </w:r>
          </w:p>
          <w:p w:rsidR="00A80ADE" w:rsidRDefault="00A80ADE">
            <w:pPr>
              <w:pStyle w:val="ConsPlusNormal"/>
              <w:jc w:val="both"/>
            </w:pPr>
            <w:r>
              <w:rPr>
                <w:color w:val="392C69"/>
              </w:rPr>
              <w:t>В официальном тексте документа, видимо, допущена опечатка: в ч. 3 ст. 1 Административного регламента п. 9 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rsidR="00A80ADE" w:rsidRDefault="00A80ADE">
            <w:pPr>
              <w:pStyle w:val="ConsPlusNormal"/>
            </w:pPr>
          </w:p>
        </w:tc>
      </w:tr>
    </w:tbl>
    <w:p w:rsidR="00A80ADE" w:rsidRDefault="00A80ADE">
      <w:pPr>
        <w:pStyle w:val="ConsPlusNormal"/>
        <w:spacing w:before="280"/>
        <w:ind w:firstLine="540"/>
        <w:jc w:val="both"/>
      </w:pPr>
      <w:r>
        <w:t xml:space="preserve">На информационных стендах, информационном терминале и в информационно-телекоммуникационной сети Интернет размещается информация о порядке предоставления муниципальной услуги, а также информация, указанная в пункте 9 </w:t>
      </w:r>
      <w:hyperlink w:anchor="P56">
        <w:r>
          <w:rPr>
            <w:color w:val="0000FF"/>
          </w:rPr>
          <w:t>части 3 статьи 1</w:t>
        </w:r>
      </w:hyperlink>
      <w:r>
        <w:t xml:space="preserve"> настоящего </w:t>
      </w:r>
      <w:r>
        <w:lastRenderedPageBreak/>
        <w:t>административного регламента.</w:t>
      </w:r>
    </w:p>
    <w:p w:rsidR="00A80ADE" w:rsidRDefault="00A80ADE">
      <w:pPr>
        <w:pStyle w:val="ConsPlusNormal"/>
        <w:spacing w:before="220"/>
        <w:ind w:firstLine="540"/>
        <w:jc w:val="both"/>
      </w:pPr>
      <w:r>
        <w:t>Информационные стенды размещаются на видном, доступном месте в любом из форматов: настенных стендах, напольных или настольных стойках, призваны обеспечить заявителей исчерпывающей информацией. Стенды должны быть оформлены в едином стиле, надписи сделаны черным шрифтом на белом фоне.</w:t>
      </w:r>
    </w:p>
    <w:p w:rsidR="00A80ADE" w:rsidRDefault="00A80ADE">
      <w:pPr>
        <w:pStyle w:val="ConsPlusNormal"/>
        <w:spacing w:before="220"/>
        <w:ind w:firstLine="540"/>
        <w:jc w:val="both"/>
      </w:pPr>
      <w:r>
        <w:t>Официальный портал должен содержать список регламентированных муниципальных услуг, тексты административных регламентов с приложениями.</w:t>
      </w:r>
    </w:p>
    <w:p w:rsidR="00A80ADE" w:rsidRDefault="00A80ADE">
      <w:pPr>
        <w:pStyle w:val="ConsPlusNormal"/>
        <w:spacing w:before="220"/>
        <w:ind w:firstLine="540"/>
        <w:jc w:val="both"/>
      </w:pPr>
      <w:r>
        <w:t>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w:t>
      </w:r>
    </w:p>
    <w:p w:rsidR="00A80ADE" w:rsidRDefault="00A80ADE">
      <w:pPr>
        <w:pStyle w:val="ConsPlusNormal"/>
        <w:spacing w:before="220"/>
        <w:ind w:firstLine="540"/>
        <w:jc w:val="both"/>
      </w:pPr>
      <w:r>
        <w:t>21. Показателями доступности муниципальной услуги являются:</w:t>
      </w:r>
    </w:p>
    <w:p w:rsidR="00A80ADE" w:rsidRDefault="00A80ADE">
      <w:pPr>
        <w:pStyle w:val="ConsPlusNormal"/>
        <w:spacing w:before="220"/>
        <w:ind w:firstLine="540"/>
        <w:jc w:val="both"/>
      </w:pPr>
      <w:r>
        <w:t>1) транспортная доступность к местам предоставления муниципальной услуги;</w:t>
      </w:r>
    </w:p>
    <w:p w:rsidR="00A80ADE" w:rsidRDefault="00A80ADE">
      <w:pPr>
        <w:pStyle w:val="ConsPlusNormal"/>
        <w:spacing w:before="220"/>
        <w:ind w:firstLine="540"/>
        <w:jc w:val="both"/>
      </w:pPr>
      <w:r>
        <w:t>2) доступность информирования заявителей по вопросам предоставления муниципальной услуги, в том числе о ходе предоставления муниципальной услуги, в форме устного или письменного информирования, в том числе посредством официального Портала, Единого портала;</w:t>
      </w:r>
    </w:p>
    <w:p w:rsidR="00A80ADE" w:rsidRDefault="00A80ADE">
      <w:pPr>
        <w:pStyle w:val="ConsPlusNormal"/>
        <w:spacing w:before="220"/>
        <w:ind w:firstLine="540"/>
        <w:jc w:val="both"/>
      </w:pPr>
      <w:r>
        <w:t>3) бесплатность предоставления муниципальной услуги и информации о процедуре предоставления муниципальной услуги;</w:t>
      </w:r>
    </w:p>
    <w:p w:rsidR="00A80ADE" w:rsidRDefault="00A80ADE">
      <w:pPr>
        <w:pStyle w:val="ConsPlusNormal"/>
        <w:spacing w:before="220"/>
        <w:ind w:firstLine="540"/>
        <w:jc w:val="both"/>
      </w:pPr>
      <w:r>
        <w:t>4) доступность заявителей к формам заявлений и иным документам, необходимым для получения муниципальной услуги, размещенных на Едином и региональном порталах, в том числе с возможностью их копирования и заполнения в электронном виде;</w:t>
      </w:r>
    </w:p>
    <w:p w:rsidR="00A80ADE" w:rsidRDefault="00A80ADE">
      <w:pPr>
        <w:pStyle w:val="ConsPlusNormal"/>
        <w:spacing w:before="220"/>
        <w:ind w:firstLine="540"/>
        <w:jc w:val="both"/>
      </w:pPr>
      <w:r>
        <w:t>5) возможность получения заявителем муниципальной услуги в МФЦ;</w:t>
      </w:r>
    </w:p>
    <w:p w:rsidR="00A80ADE" w:rsidRDefault="00A80ADE">
      <w:pPr>
        <w:pStyle w:val="ConsPlusNormal"/>
        <w:spacing w:before="220"/>
        <w:ind w:firstLine="540"/>
        <w:jc w:val="both"/>
      </w:pPr>
      <w:r>
        <w:t>6) возможность направления заявителем документов в электронной форме посредством Единого и регионального порталов.</w:t>
      </w:r>
    </w:p>
    <w:p w:rsidR="00A80ADE" w:rsidRDefault="00A80ADE">
      <w:pPr>
        <w:pStyle w:val="ConsPlusNormal"/>
        <w:spacing w:before="220"/>
        <w:ind w:firstLine="540"/>
        <w:jc w:val="both"/>
      </w:pPr>
      <w:r>
        <w:t>22. Показателями качества муниципальной услуги являются:</w:t>
      </w:r>
    </w:p>
    <w:p w:rsidR="00A80ADE" w:rsidRDefault="00A80ADE">
      <w:pPr>
        <w:pStyle w:val="ConsPlusNormal"/>
        <w:spacing w:before="220"/>
        <w:ind w:firstLine="540"/>
        <w:jc w:val="both"/>
      </w:pPr>
      <w:r>
        <w:t>1) соблюдение специалистами управления жилищно-коммунального хозяйства, предоставляющими муниципальную услугу, сроков предоставления муниципальной услуги;</w:t>
      </w:r>
    </w:p>
    <w:p w:rsidR="00A80ADE" w:rsidRDefault="00A80ADE">
      <w:pPr>
        <w:pStyle w:val="ConsPlusNormal"/>
        <w:spacing w:before="220"/>
        <w:ind w:firstLine="540"/>
        <w:jc w:val="both"/>
      </w:pPr>
      <w:r>
        <w:t>2) соблюдение сроков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A80ADE" w:rsidRDefault="00A80ADE">
      <w:pPr>
        <w:pStyle w:val="ConsPlusNormal"/>
        <w:spacing w:before="220"/>
        <w:ind w:firstLine="540"/>
        <w:jc w:val="both"/>
      </w:pPr>
      <w:r>
        <w:t>3) 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A80ADE" w:rsidRDefault="00A80ADE">
      <w:pPr>
        <w:pStyle w:val="ConsPlusNormal"/>
        <w:spacing w:before="220"/>
        <w:ind w:firstLine="540"/>
        <w:jc w:val="both"/>
      </w:pPr>
      <w:r>
        <w:t>23.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A80ADE" w:rsidRDefault="00A80ADE">
      <w:pPr>
        <w:pStyle w:val="ConsPlusNormal"/>
        <w:spacing w:before="220"/>
        <w:ind w:firstLine="540"/>
        <w:jc w:val="both"/>
      </w:pPr>
      <w:r>
        <w:t>Предоставление муниципальной услуги в электронной форме осуществляется с использованием усиленной квалифицированной электронной подписи в соответствии с законодательством об электронной цифровой подписи.</w:t>
      </w:r>
    </w:p>
    <w:p w:rsidR="00A80ADE" w:rsidRDefault="00A80ADE">
      <w:pPr>
        <w:pStyle w:val="ConsPlusNormal"/>
        <w:spacing w:before="220"/>
        <w:ind w:firstLine="540"/>
        <w:jc w:val="both"/>
      </w:pPr>
      <w:r>
        <w:t xml:space="preserve">Действия, связанные с проверкой действительности усиленной квалифицированной </w:t>
      </w:r>
      <w:r>
        <w:lastRenderedPageBreak/>
        <w:t xml:space="preserve">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предоставлением такой услуги, осуществляются в соответствии с </w:t>
      </w:r>
      <w:hyperlink r:id="rId46">
        <w:r>
          <w:rPr>
            <w:color w:val="0000FF"/>
          </w:rPr>
          <w:t>Постановлением</w:t>
        </w:r>
      </w:hyperlink>
      <w:r>
        <w:t xml:space="preserve"> Правительства Российской Федерации от 25.08.2012 N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A80ADE" w:rsidRDefault="00A80ADE">
      <w:pPr>
        <w:pStyle w:val="ConsPlusNormal"/>
        <w:spacing w:before="220"/>
        <w:ind w:firstLine="540"/>
        <w:jc w:val="both"/>
      </w:pPr>
      <w:r>
        <w:t>Предоставление муниципальной услуги в МФЦ осуществляется по принципу "одного окна" в соответствии с законодательством Российской Федерации.</w:t>
      </w:r>
    </w:p>
    <w:p w:rsidR="00A80ADE" w:rsidRDefault="00A80ADE">
      <w:pPr>
        <w:pStyle w:val="ConsPlusNormal"/>
        <w:spacing w:before="220"/>
        <w:ind w:firstLine="540"/>
        <w:jc w:val="both"/>
      </w:pPr>
      <w:r>
        <w:t>При однократном обращении заявителя с запросом о предоставлении нескольких муниципальных услуг МФЦ организует предоставление заявителю двух и более муниципальных услуг (далее - комплексный запрос) в соответствии с порядком, установленным законодательством Российской Федерации.</w:t>
      </w:r>
    </w:p>
    <w:p w:rsidR="00A80ADE" w:rsidRDefault="00A80ADE">
      <w:pPr>
        <w:pStyle w:val="ConsPlusNormal"/>
        <w:spacing w:before="220"/>
        <w:ind w:firstLine="540"/>
        <w:jc w:val="both"/>
      </w:pPr>
      <w:r>
        <w:t>МФЦ осуществляет прием и регистрацию заявления о предоставлении муниципальной услуги, а также направление межведомственных запросов и получение на них ответов, и выдачу результата предоставления муниципальной услуги.</w:t>
      </w:r>
    </w:p>
    <w:p w:rsidR="00A80ADE" w:rsidRDefault="00A80ADE">
      <w:pPr>
        <w:pStyle w:val="ConsPlusNormal"/>
        <w:jc w:val="both"/>
      </w:pPr>
    </w:p>
    <w:p w:rsidR="00A80ADE" w:rsidRDefault="00A80ADE">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A80ADE" w:rsidRDefault="00A80ADE">
      <w:pPr>
        <w:pStyle w:val="ConsPlusNormal"/>
        <w:jc w:val="both"/>
      </w:pPr>
    </w:p>
    <w:p w:rsidR="00A80ADE" w:rsidRDefault="00A80ADE">
      <w:pPr>
        <w:pStyle w:val="ConsPlusNormal"/>
        <w:ind w:firstLine="540"/>
        <w:jc w:val="both"/>
      </w:pPr>
      <w:r>
        <w:t>1. Предоставление муниципальной услуги включает в себя следующие административные процедуры:</w:t>
      </w:r>
    </w:p>
    <w:p w:rsidR="00A80ADE" w:rsidRDefault="00A80ADE">
      <w:pPr>
        <w:pStyle w:val="ConsPlusNormal"/>
        <w:spacing w:before="220"/>
        <w:ind w:firstLine="540"/>
        <w:jc w:val="both"/>
      </w:pPr>
      <w:r>
        <w:t>1) прием и регистрация заявления о предоставлении муниципальной услуги;</w:t>
      </w:r>
    </w:p>
    <w:p w:rsidR="00A80ADE" w:rsidRDefault="00A80ADE">
      <w:pPr>
        <w:pStyle w:val="ConsPlusNormal"/>
        <w:spacing w:before="220"/>
        <w:ind w:firstLine="540"/>
        <w:jc w:val="both"/>
      </w:pPr>
      <w:r>
        <w:t>2) формирование и направление межведомственных запросов в органы власти и организации, участвующие в предоставлении муниципальной услуги;</w:t>
      </w:r>
    </w:p>
    <w:p w:rsidR="00A80ADE" w:rsidRDefault="00A80ADE">
      <w:pPr>
        <w:pStyle w:val="ConsPlusNormal"/>
        <w:spacing w:before="220"/>
        <w:ind w:firstLine="540"/>
        <w:jc w:val="both"/>
      </w:pPr>
      <w:r>
        <w:t>3) рассмотрение представленных документов и принятие решения о предоставлении или об отказе в предоставлении муниципальной услуги;</w:t>
      </w:r>
    </w:p>
    <w:p w:rsidR="00A80ADE" w:rsidRDefault="00A80ADE">
      <w:pPr>
        <w:pStyle w:val="ConsPlusNormal"/>
        <w:spacing w:before="220"/>
        <w:ind w:firstLine="540"/>
        <w:jc w:val="both"/>
      </w:pPr>
      <w:r>
        <w:t>4) выдача (направление) заявителю документов, являющихся результатом предоставления муниципальной услуги.</w:t>
      </w:r>
    </w:p>
    <w:p w:rsidR="00A80ADE" w:rsidRDefault="00A80ADE">
      <w:pPr>
        <w:pStyle w:val="ConsPlusNormal"/>
        <w:spacing w:before="220"/>
        <w:ind w:firstLine="540"/>
        <w:jc w:val="both"/>
      </w:pPr>
      <w:hyperlink w:anchor="P367">
        <w:r>
          <w:rPr>
            <w:color w:val="0000FF"/>
          </w:rPr>
          <w:t>Блок-схема</w:t>
        </w:r>
      </w:hyperlink>
      <w:r>
        <w:t xml:space="preserve"> предоставления муниципальной услуги приведена в приложении 1 к настоящему административному регламенту.</w:t>
      </w:r>
    </w:p>
    <w:p w:rsidR="00A80ADE" w:rsidRDefault="00A80ADE">
      <w:pPr>
        <w:pStyle w:val="ConsPlusNormal"/>
        <w:spacing w:before="220"/>
        <w:ind w:firstLine="540"/>
        <w:jc w:val="both"/>
      </w:pPr>
      <w:r>
        <w:t>2. Прием и регистрация заявления о предоставлении муниципальной услуги:</w:t>
      </w:r>
    </w:p>
    <w:p w:rsidR="00A80ADE" w:rsidRDefault="00A80ADE">
      <w:pPr>
        <w:pStyle w:val="ConsPlusNormal"/>
        <w:spacing w:before="220"/>
        <w:ind w:firstLine="540"/>
        <w:jc w:val="both"/>
      </w:pPr>
      <w:r>
        <w:t>1) основанием для начала административной процедуры является поступление в управление жилищно-коммунального хозяйства заявления о предоставлении муниципальной услуги, в том числе посредством Единого и регионального порталов;</w:t>
      </w:r>
    </w:p>
    <w:p w:rsidR="00A80ADE" w:rsidRDefault="00A80ADE">
      <w:pPr>
        <w:pStyle w:val="ConsPlusNormal"/>
        <w:spacing w:before="220"/>
        <w:ind w:firstLine="540"/>
        <w:jc w:val="both"/>
      </w:pPr>
      <w:r>
        <w:t>2) сведения о должностных лицах, ответственных за выполнение каждого административного действия, входящего в состав административной процедуры:</w:t>
      </w:r>
    </w:p>
    <w:p w:rsidR="00A80ADE" w:rsidRDefault="00A80ADE">
      <w:pPr>
        <w:pStyle w:val="ConsPlusNormal"/>
        <w:spacing w:before="220"/>
        <w:ind w:firstLine="540"/>
        <w:jc w:val="both"/>
      </w:pPr>
      <w:r>
        <w:t xml:space="preserve">а) за прием и регистрацию заявления, предоставленного заявителем лично в управление </w:t>
      </w:r>
      <w:r>
        <w:lastRenderedPageBreak/>
        <w:t>жилищно-коммунального хозяйства, а также посредством Единого и регионального порталов, - специалист управления жилищно-коммунального хозяйства, ответственный за предоставление муниципальной услуги;</w:t>
      </w:r>
    </w:p>
    <w:p w:rsidR="00A80ADE" w:rsidRDefault="00A80ADE">
      <w:pPr>
        <w:pStyle w:val="ConsPlusNormal"/>
        <w:spacing w:before="220"/>
        <w:ind w:firstLine="540"/>
        <w:jc w:val="both"/>
      </w:pPr>
      <w:r>
        <w:t>б) за прием и регистрацию заявления в МФЦ - специалист МФЦ;</w:t>
      </w:r>
    </w:p>
    <w:p w:rsidR="00A80ADE" w:rsidRDefault="00A80ADE">
      <w:pPr>
        <w:pStyle w:val="ConsPlusNormal"/>
        <w:spacing w:before="220"/>
        <w:ind w:firstLine="540"/>
        <w:jc w:val="both"/>
      </w:pPr>
      <w:r>
        <w:t>3) содержание административных действий, входящих в состав административной процедуры: прием и регистрация заявления о предоставлении муниципальной услуги (продолжительность и (или) максимальный срок их выполнения - в день поступления обращения в управление жилищно-коммунального хозяйства, при личном обращении заявителя - 15 минут с момента получения заявления о предоставлении муниципальной услуги);</w:t>
      </w:r>
    </w:p>
    <w:p w:rsidR="00A80ADE" w:rsidRDefault="00A80ADE">
      <w:pPr>
        <w:pStyle w:val="ConsPlusNormal"/>
        <w:spacing w:before="220"/>
        <w:ind w:firstLine="540"/>
        <w:jc w:val="both"/>
      </w:pPr>
      <w:r>
        <w:t>4) критерий принятия решения о приеме и регистрации заявления: наличие заявления о предоставлении муниципальной услуги;</w:t>
      </w:r>
    </w:p>
    <w:p w:rsidR="00A80ADE" w:rsidRDefault="00A80ADE">
      <w:pPr>
        <w:pStyle w:val="ConsPlusNormal"/>
        <w:spacing w:before="220"/>
        <w:ind w:firstLine="540"/>
        <w:jc w:val="both"/>
      </w:pPr>
      <w:r>
        <w:t>5) результат выполнения административной процедуры: зарегистрированное заявление о предоставлении муниципальной услуги;</w:t>
      </w:r>
    </w:p>
    <w:p w:rsidR="00A80ADE" w:rsidRDefault="00A80ADE">
      <w:pPr>
        <w:pStyle w:val="ConsPlusNormal"/>
        <w:spacing w:before="220"/>
        <w:ind w:firstLine="540"/>
        <w:jc w:val="both"/>
      </w:pPr>
      <w:r>
        <w:t>6) способ фиксации выполнения результата административной процедуры:</w:t>
      </w:r>
    </w:p>
    <w:p w:rsidR="00A80ADE" w:rsidRDefault="00A80ADE">
      <w:pPr>
        <w:pStyle w:val="ConsPlusNormal"/>
        <w:spacing w:before="220"/>
        <w:ind w:firstLine="540"/>
        <w:jc w:val="both"/>
      </w:pPr>
      <w:r>
        <w:t>а) в случае поступления заявления, представленного заявителем лично в управление жилищно-коммунального хозяйства, специалист управления жилищно-коммунального хозяйства, ответственный за предоставление муниципальной услуги, регистрирует заявление о предоставлении муниципальной услуги в книге регистрации заявлений;</w:t>
      </w:r>
    </w:p>
    <w:p w:rsidR="00A80ADE" w:rsidRDefault="00A80ADE">
      <w:pPr>
        <w:pStyle w:val="ConsPlusNormal"/>
        <w:spacing w:before="220"/>
        <w:ind w:firstLine="540"/>
        <w:jc w:val="both"/>
      </w:pPr>
      <w:r>
        <w:t>б) в случае подачи заявления посредством Единого и регионального порталов специалист управления жилищно-коммунального хозяйства, ответственный за предоставление муниципальной услуги, регистрирует заявление о предоставлении муниципальной услуги в книге регистрации заявлений;</w:t>
      </w:r>
    </w:p>
    <w:p w:rsidR="00A80ADE" w:rsidRDefault="00A80ADE">
      <w:pPr>
        <w:pStyle w:val="ConsPlusNormal"/>
        <w:spacing w:before="220"/>
        <w:ind w:firstLine="540"/>
        <w:jc w:val="both"/>
      </w:pPr>
      <w:r>
        <w:t>в) заявителю, подавшему заявление о принятии на учет, выдается расписка в получении от заявителя документов, необходимых для предоставления муниципальной услуги, с указанием их перечня и даты получения управлением жилищно-коммунального хозяйства, в том числе с указанием перечня документов, которые будут получены по межведомственным запросам;</w:t>
      </w:r>
    </w:p>
    <w:p w:rsidR="00A80ADE" w:rsidRDefault="00A80ADE">
      <w:pPr>
        <w:pStyle w:val="ConsPlusNormal"/>
        <w:spacing w:before="220"/>
        <w:ind w:firstLine="540"/>
        <w:jc w:val="both"/>
      </w:pPr>
      <w:r>
        <w:t>7) в случае подачи заявления в МФЦ зарегистрированное заявление о предоставлении муниципальной услуги с приложениями передается в управление жилищно-коммунального хозяйства.</w:t>
      </w:r>
    </w:p>
    <w:p w:rsidR="00A80ADE" w:rsidRDefault="00A80ADE">
      <w:pPr>
        <w:pStyle w:val="ConsPlusNormal"/>
        <w:spacing w:before="220"/>
        <w:ind w:firstLine="540"/>
        <w:jc w:val="both"/>
      </w:pPr>
      <w:r>
        <w:t>3. Формирование и направление межведомственных запросов в органы власти и организации, участвующие в предоставлении муниципальной услуги:</w:t>
      </w:r>
    </w:p>
    <w:p w:rsidR="00A80ADE" w:rsidRDefault="00A80ADE">
      <w:pPr>
        <w:pStyle w:val="ConsPlusNormal"/>
        <w:spacing w:before="220"/>
        <w:ind w:firstLine="540"/>
        <w:jc w:val="both"/>
      </w:pPr>
      <w:r>
        <w:t>1) основанием для начала административной процедуры является поступление зарегистрированного заявления к специалисту управления жилищно-коммунального хозяйства, ответственному за предоставление муниципальной услуги, либо специалисту МФЦ;</w:t>
      </w:r>
    </w:p>
    <w:p w:rsidR="00A80ADE" w:rsidRDefault="00A80ADE">
      <w:pPr>
        <w:pStyle w:val="ConsPlusNormal"/>
        <w:spacing w:before="220"/>
        <w:ind w:firstLine="540"/>
        <w:jc w:val="both"/>
      </w:pPr>
      <w:r>
        <w:t>2) сведения о должностных лицах, ответственных за выполнение каждого административного действия, входящего в состав административной процедуры: специалист управления жилищно-коммунального хозяйства, ответственный за предоставление муниципальной услуги, либо специалист МФЦ;</w:t>
      </w:r>
    </w:p>
    <w:p w:rsidR="00A80ADE" w:rsidRDefault="00A80ADE">
      <w:pPr>
        <w:pStyle w:val="ConsPlusNormal"/>
        <w:spacing w:before="220"/>
        <w:ind w:firstLine="540"/>
        <w:jc w:val="both"/>
      </w:pPr>
      <w:r>
        <w:t>3) содержание административных действий, входящих в состав административной процедуры:</w:t>
      </w:r>
    </w:p>
    <w:p w:rsidR="00A80ADE" w:rsidRDefault="00A80ADE">
      <w:pPr>
        <w:pStyle w:val="ConsPlusNormal"/>
        <w:spacing w:before="220"/>
        <w:ind w:firstLine="540"/>
        <w:jc w:val="both"/>
      </w:pPr>
      <w:r>
        <w:t xml:space="preserve">а) проверка представленных заявителем документов, формирование и направление межведомственных запросов в органы власти и организации, участвующие в предоставлении </w:t>
      </w:r>
      <w:r>
        <w:lastRenderedPageBreak/>
        <w:t>муниципальной услуги (продолжительность и (или) максимальный срок выполнения административного действия - 3 календарных дня со дня поступления зарегистрированного заявления специалисту управления жилищно-коммунального хозяйства, ответственному за предоставление муниципальной услуги, либо специалисту МФЦ);</w:t>
      </w:r>
    </w:p>
    <w:p w:rsidR="00A80ADE" w:rsidRDefault="00A80ADE">
      <w:pPr>
        <w:pStyle w:val="ConsPlusNormal"/>
        <w:spacing w:before="220"/>
        <w:ind w:firstLine="540"/>
        <w:jc w:val="both"/>
      </w:pPr>
      <w:r>
        <w:t>б) получение ответа на межведомственные запросы (продолжительность и (или) максимальный срок выполнения административного действия - 5 рабочих дней со дня поступления межведомственного запроса в орган власти или организацию, предоставляющие документ и информацию);</w:t>
      </w:r>
    </w:p>
    <w:p w:rsidR="00A80ADE" w:rsidRDefault="00A80ADE">
      <w:pPr>
        <w:pStyle w:val="ConsPlusNormal"/>
        <w:spacing w:before="220"/>
        <w:ind w:firstLine="540"/>
        <w:jc w:val="both"/>
      </w:pPr>
      <w:r>
        <w:t>4) критерий принятия решения о направлении межведомственного запроса: отсутствие документов, необходимых для предоставления муниципальной услуги, которые заявитель вправе предоставить по собственной инициативе, и отсутствие оснований для отказа в предоставлении муниципальной услуги;</w:t>
      </w:r>
    </w:p>
    <w:p w:rsidR="00A80ADE" w:rsidRDefault="00A80ADE">
      <w:pPr>
        <w:pStyle w:val="ConsPlusNormal"/>
        <w:spacing w:before="220"/>
        <w:ind w:firstLine="540"/>
        <w:jc w:val="both"/>
      </w:pPr>
      <w:r>
        <w:t>5) критерий принятия решения о направлении заявителю уведомления: получение ответа на межведомственные запросы от органов власти и организаций, свидетельствующего об отсутствии документа и (или) информации, необходимых для проведения общественной экологической экспертизы;</w:t>
      </w:r>
    </w:p>
    <w:p w:rsidR="00A80ADE" w:rsidRDefault="00A80ADE">
      <w:pPr>
        <w:pStyle w:val="ConsPlusNormal"/>
        <w:spacing w:before="220"/>
        <w:ind w:firstLine="540"/>
        <w:jc w:val="both"/>
      </w:pPr>
      <w:r>
        <w:t>6) результат выполнения административной процедуры:</w:t>
      </w:r>
    </w:p>
    <w:p w:rsidR="00A80ADE" w:rsidRDefault="00A80ADE">
      <w:pPr>
        <w:pStyle w:val="ConsPlusNormal"/>
        <w:spacing w:before="220"/>
        <w:ind w:firstLine="540"/>
        <w:jc w:val="both"/>
      </w:pPr>
      <w:r>
        <w:t>а) полученные ответы на межведомственные запросы;</w:t>
      </w:r>
    </w:p>
    <w:p w:rsidR="00A80ADE" w:rsidRDefault="00A80ADE">
      <w:pPr>
        <w:pStyle w:val="ConsPlusNormal"/>
        <w:spacing w:before="220"/>
        <w:ind w:firstLine="540"/>
        <w:jc w:val="both"/>
      </w:pPr>
      <w:r>
        <w:t>б) документы и (или) информация, необходимые для проведения общественной экологической экспертизы, дополнительно предоставленные заявителем в соответствии с уведомлением;</w:t>
      </w:r>
    </w:p>
    <w:p w:rsidR="00A80ADE" w:rsidRDefault="00A80ADE">
      <w:pPr>
        <w:pStyle w:val="ConsPlusNormal"/>
        <w:spacing w:before="220"/>
        <w:ind w:firstLine="540"/>
        <w:jc w:val="both"/>
      </w:pPr>
      <w:r>
        <w:t>7) способ фиксации результата выполнения административной процедуры:</w:t>
      </w:r>
    </w:p>
    <w:p w:rsidR="00A80ADE" w:rsidRDefault="00A80ADE">
      <w:pPr>
        <w:pStyle w:val="ConsPlusNormal"/>
        <w:spacing w:before="220"/>
        <w:ind w:firstLine="540"/>
        <w:jc w:val="both"/>
      </w:pPr>
      <w:r>
        <w:t>а) специалист управления жилищно-коммунального хозяйства, ответственный за предоставление муниципальной услуги, регистрирует ответ на запрос, полученный на бумажном носителе, в журнале регистрации или электронном документообороте;</w:t>
      </w:r>
    </w:p>
    <w:p w:rsidR="00A80ADE" w:rsidRDefault="00A80ADE">
      <w:pPr>
        <w:pStyle w:val="ConsPlusNormal"/>
        <w:spacing w:before="220"/>
        <w:ind w:firstLine="540"/>
        <w:jc w:val="both"/>
      </w:pPr>
      <w:r>
        <w:t>б) специалист управления жилищно-коммунального хозяйства, ответственный за предоставление муниципальной услуги, регистрирует ответ на запрос, полученный в электронном виде, в журнале регистрации или электронном документообороте;</w:t>
      </w:r>
    </w:p>
    <w:p w:rsidR="00A80ADE" w:rsidRDefault="00A80ADE">
      <w:pPr>
        <w:pStyle w:val="ConsPlusNormal"/>
        <w:spacing w:before="220"/>
        <w:ind w:firstLine="540"/>
        <w:jc w:val="both"/>
      </w:pPr>
      <w:r>
        <w:t>в) специалист МФЦ регистрирует полученный ответ на запрос в электронном документообороте;</w:t>
      </w:r>
    </w:p>
    <w:p w:rsidR="00A80ADE" w:rsidRDefault="00A80ADE">
      <w:pPr>
        <w:pStyle w:val="ConsPlusNormal"/>
        <w:spacing w:before="220"/>
        <w:ind w:firstLine="540"/>
        <w:jc w:val="both"/>
      </w:pPr>
      <w:r>
        <w:t>8) в случае поступления ответа на межведомственный запрос по почте специалист администрации города, ответственный за делопроизводство, передает зарегистрированный ответ на межведомственный запрос специалисту жилищно-коммунального хозяйства, ответственному за предоставление муниципальной услуги;</w:t>
      </w:r>
    </w:p>
    <w:p w:rsidR="00A80ADE" w:rsidRDefault="00A80ADE">
      <w:pPr>
        <w:pStyle w:val="ConsPlusNormal"/>
        <w:spacing w:before="220"/>
        <w:ind w:firstLine="540"/>
        <w:jc w:val="both"/>
      </w:pPr>
      <w:r>
        <w:t>9) в случае поступления ответа на межведомственный запрос специалисту МФЦ он обеспечивает его передачу в управление жилищно-коммунального хозяйства в порядке и сроки, которые установлены соглашением о взаимодействии между МФЦ и администрацией города.</w:t>
      </w:r>
    </w:p>
    <w:p w:rsidR="00A80ADE" w:rsidRDefault="00A80ADE">
      <w:pPr>
        <w:pStyle w:val="ConsPlusNormal"/>
        <w:spacing w:before="220"/>
        <w:ind w:firstLine="540"/>
        <w:jc w:val="both"/>
      </w:pPr>
      <w:r>
        <w:t>4. Рассмотрение представленных документов и принятие решения о предоставлении или об отказе в предоставлении муниципальной услуги:</w:t>
      </w:r>
    </w:p>
    <w:p w:rsidR="00A80ADE" w:rsidRDefault="00A80ADE">
      <w:pPr>
        <w:pStyle w:val="ConsPlusNormal"/>
        <w:spacing w:before="220"/>
        <w:ind w:firstLine="540"/>
        <w:jc w:val="both"/>
      </w:pPr>
      <w:r>
        <w:t xml:space="preserve">1) основанием для начала административной процедуры является поступление специалисту управления жилищно-коммунального хозяйства, ответственному за предоставление муниципальной услуги, зарегистрированного заявления о предоставлении муниципальной услуги, </w:t>
      </w:r>
      <w:r>
        <w:lastRenderedPageBreak/>
        <w:t>либо ответа на межведомственный запрос;</w:t>
      </w:r>
    </w:p>
    <w:p w:rsidR="00A80ADE" w:rsidRDefault="00A80ADE">
      <w:pPr>
        <w:pStyle w:val="ConsPlusNormal"/>
        <w:spacing w:before="220"/>
        <w:ind w:firstLine="540"/>
        <w:jc w:val="both"/>
      </w:pPr>
      <w:r>
        <w:t>2) сведения о должностных лицах, ответственных за выполнение каждого административного действия, входящего в состав административной процедуры:</w:t>
      </w:r>
    </w:p>
    <w:p w:rsidR="00A80ADE" w:rsidRDefault="00A80ADE">
      <w:pPr>
        <w:pStyle w:val="ConsPlusNormal"/>
        <w:spacing w:before="220"/>
        <w:ind w:firstLine="540"/>
        <w:jc w:val="both"/>
      </w:pPr>
      <w:r>
        <w:t>а) за рассмотрение комплекта документов - специалист управления жилищно-коммунального хозяйства, ответственный за предоставление муниципальной услуги, за принятие решения о государственной регистрации или об отказе в государственной регистрации заявления о проведении общественной экологической экспертизы предоставлении муниципальной услуги - начальник управления жилищно-коммунального хозяйства;</w:t>
      </w:r>
    </w:p>
    <w:p w:rsidR="00A80ADE" w:rsidRDefault="00A80ADE">
      <w:pPr>
        <w:pStyle w:val="ConsPlusNormal"/>
        <w:spacing w:before="220"/>
        <w:ind w:firstLine="540"/>
        <w:jc w:val="both"/>
      </w:pPr>
      <w:r>
        <w:t>б) за подготовку решения о проведении общественной экологической экспертизы и уведомления о государственной регистрации или об отказе в регистрации заявления о проведении общественной экспертизы - специалист управления жилищно-коммунального хозяйства, ответственный за предоставление муниципальной услуги;</w:t>
      </w:r>
    </w:p>
    <w:p w:rsidR="00A80ADE" w:rsidRDefault="00A80ADE">
      <w:pPr>
        <w:pStyle w:val="ConsPlusNormal"/>
        <w:spacing w:before="220"/>
        <w:ind w:firstLine="540"/>
        <w:jc w:val="both"/>
      </w:pPr>
      <w:r>
        <w:t>в) за подписание и уведомление о государственной регистрации или об отказе в регистрации заявления о проведении общественной экспертизы - начальник управления жилищно-коммунального хозяйства либо лицо, его замещающее;</w:t>
      </w:r>
    </w:p>
    <w:p w:rsidR="00A80ADE" w:rsidRDefault="00A80ADE">
      <w:pPr>
        <w:pStyle w:val="ConsPlusNormal"/>
        <w:spacing w:before="220"/>
        <w:ind w:firstLine="540"/>
        <w:jc w:val="both"/>
      </w:pPr>
      <w:r>
        <w:t>г) за регистрацию уведомления о государственной регистрации или об отказе в государственной регистрации заявления о проведении общественной экспертизы - специалист управления жилищно-коммунального хозяйства, ответственный за предоставление муниципальной услуги;</w:t>
      </w:r>
    </w:p>
    <w:p w:rsidR="00A80ADE" w:rsidRDefault="00A80ADE">
      <w:pPr>
        <w:pStyle w:val="ConsPlusNormal"/>
        <w:spacing w:before="220"/>
        <w:ind w:firstLine="540"/>
        <w:jc w:val="both"/>
      </w:pPr>
      <w:r>
        <w:t>3) содержание административных действий, входящих в состав административной процедуры:</w:t>
      </w:r>
    </w:p>
    <w:p w:rsidR="00A80ADE" w:rsidRDefault="00A80ADE">
      <w:pPr>
        <w:pStyle w:val="ConsPlusNormal"/>
        <w:spacing w:before="220"/>
        <w:ind w:firstLine="540"/>
        <w:jc w:val="both"/>
      </w:pPr>
      <w:r>
        <w:t>а) рассмотрение комплекта документов, принятие решения о государственной регистрации или об отказе в государственной регистрации заявления о проведении общественной экологической экспертизы, оформление документов, являющихся результатом предоставления муниципальной услуги (продолжительность и (или) максимальный срок выполнения - 7 календарных дней со дня поступления в управление жилищно-коммунального хозяйства заявления о предоставлении муниципальной услуги либо ответов на межведомственные запросы, либо документов и (или) информации, необходимых для государственной регистрации заявления о проведении общественной экологической, дополнительно предоставленных заявителем в соответствии с уведомлением);</w:t>
      </w:r>
    </w:p>
    <w:p w:rsidR="00A80ADE" w:rsidRDefault="00A80ADE">
      <w:pPr>
        <w:pStyle w:val="ConsPlusNormal"/>
        <w:spacing w:before="220"/>
        <w:ind w:firstLine="540"/>
        <w:jc w:val="both"/>
      </w:pPr>
      <w:r>
        <w:t>б) подготовка и подписание уведомления о государственной регистрации или об отказе государственной регистрации заявления о проведении общественной экологической экспертизы (продолжительность и (или) максимальный срок выполнения - не позднее 1 рабочего дня дней со дня принятия решения);</w:t>
      </w:r>
    </w:p>
    <w:p w:rsidR="00A80ADE" w:rsidRDefault="00A80ADE">
      <w:pPr>
        <w:pStyle w:val="ConsPlusNormal"/>
        <w:spacing w:before="220"/>
        <w:ind w:firstLine="540"/>
        <w:jc w:val="both"/>
      </w:pPr>
      <w:r>
        <w:t>в) регистрация решения о государственной регистрации и уведомления о государственной регистрации заявления о проведении общественной экологической экспертизы - в день их подписания начальником управления жилищно-коммунального хозяйства либо лицом, его замещающим;</w:t>
      </w:r>
    </w:p>
    <w:p w:rsidR="00A80ADE" w:rsidRDefault="00A80ADE">
      <w:pPr>
        <w:pStyle w:val="ConsPlusNormal"/>
        <w:spacing w:before="220"/>
        <w:ind w:firstLine="540"/>
        <w:jc w:val="both"/>
      </w:pPr>
      <w:r>
        <w:t xml:space="preserve">4) критерием принятия решения о предоставлении или об отказе в предоставлении муниципальной услуги является наличие или отсутствие оснований для отказа в предоставлении муниципальной услуги, указанных в </w:t>
      </w:r>
      <w:hyperlink w:anchor="P166">
        <w:r>
          <w:rPr>
            <w:color w:val="0000FF"/>
          </w:rPr>
          <w:t>части 14 статьи 2</w:t>
        </w:r>
      </w:hyperlink>
      <w:r>
        <w:t xml:space="preserve"> настоящего административного регламента;</w:t>
      </w:r>
    </w:p>
    <w:p w:rsidR="00A80ADE" w:rsidRDefault="00A80ADE">
      <w:pPr>
        <w:pStyle w:val="ConsPlusNormal"/>
        <w:spacing w:before="220"/>
        <w:ind w:firstLine="540"/>
        <w:jc w:val="both"/>
      </w:pPr>
      <w:r>
        <w:t>5) критерием принятия начальником управления жилищно-коммунального хозяйства решения о предоставлении или об отказе в предоставлении муниципальной услуги является уведомление о государственной регистрации или об отказе в государственной регистрации заявлений о проведении общественной экологической экспертизы;</w:t>
      </w:r>
    </w:p>
    <w:p w:rsidR="00A80ADE" w:rsidRDefault="00A80ADE">
      <w:pPr>
        <w:pStyle w:val="ConsPlusNormal"/>
        <w:spacing w:before="220"/>
        <w:ind w:firstLine="540"/>
        <w:jc w:val="both"/>
      </w:pPr>
      <w:r>
        <w:lastRenderedPageBreak/>
        <w:t>6) результат выполнения административной процедуры:</w:t>
      </w:r>
    </w:p>
    <w:p w:rsidR="00A80ADE" w:rsidRDefault="00A80ADE">
      <w:pPr>
        <w:pStyle w:val="ConsPlusNormal"/>
        <w:spacing w:before="220"/>
        <w:ind w:firstLine="540"/>
        <w:jc w:val="both"/>
      </w:pPr>
      <w:r>
        <w:t>1) уведомление о государственной регистрации заявления о проведении общественной экологической;</w:t>
      </w:r>
    </w:p>
    <w:p w:rsidR="00A80ADE" w:rsidRDefault="00A80ADE">
      <w:pPr>
        <w:pStyle w:val="ConsPlusNormal"/>
        <w:spacing w:before="220"/>
        <w:ind w:firstLine="540"/>
        <w:jc w:val="both"/>
      </w:pPr>
      <w:r>
        <w:t>2) уведомление об отказе в государственной регистрации заявления о проведении общественной экологической экспертизы;</w:t>
      </w:r>
    </w:p>
    <w:p w:rsidR="00A80ADE" w:rsidRDefault="00A80ADE">
      <w:pPr>
        <w:pStyle w:val="ConsPlusNormal"/>
        <w:spacing w:before="220"/>
        <w:ind w:firstLine="540"/>
        <w:jc w:val="both"/>
      </w:pPr>
      <w:r>
        <w:t>7) способ фиксации результата выполнения административной процедуры:</w:t>
      </w:r>
    </w:p>
    <w:p w:rsidR="00A80ADE" w:rsidRDefault="00A80ADE">
      <w:pPr>
        <w:pStyle w:val="ConsPlusNormal"/>
        <w:spacing w:before="220"/>
        <w:ind w:firstLine="540"/>
        <w:jc w:val="both"/>
      </w:pPr>
      <w:r>
        <w:t>а) решение о государственной регистрации или об отказе в государственной регистрации подписывается начальником управления жилищно-коммунального хозяйства либо лицом, его замещающим, и оформляется соответствующим уведомлением на бланке управления жилищно-коммунального хозяйства;</w:t>
      </w:r>
    </w:p>
    <w:p w:rsidR="00A80ADE" w:rsidRDefault="00A80ADE">
      <w:pPr>
        <w:pStyle w:val="ConsPlusNormal"/>
        <w:spacing w:before="220"/>
        <w:ind w:firstLine="540"/>
        <w:jc w:val="both"/>
      </w:pPr>
      <w:r>
        <w:t>б) уведомление о государственной регистрации или об отказе в государственной регистрации регистрируется в журнале;</w:t>
      </w:r>
    </w:p>
    <w:p w:rsidR="00A80ADE" w:rsidRDefault="00A80ADE">
      <w:pPr>
        <w:pStyle w:val="ConsPlusNormal"/>
        <w:spacing w:before="220"/>
        <w:ind w:firstLine="540"/>
        <w:jc w:val="both"/>
      </w:pPr>
      <w:r>
        <w:t>8) в случае указания заявителем о выдаче результата предоставления муниципальной услуги в МФЦ (отображается в заявлении о предоставлении муниципальной услуги) специалист управления жилищно-коммунального хозяйства, ответственный за предоставление муниципальной услуги, в день регистрации документов, являющихся результатом предоставления муниципальной услуги, обеспечивает их передачу в МФЦ.</w:t>
      </w:r>
    </w:p>
    <w:p w:rsidR="00A80ADE" w:rsidRDefault="00A80ADE">
      <w:pPr>
        <w:pStyle w:val="ConsPlusNormal"/>
        <w:spacing w:before="220"/>
        <w:ind w:firstLine="540"/>
        <w:jc w:val="both"/>
      </w:pPr>
      <w:r>
        <w:t>5. Выдача (направление) заявителю документов, являющихся результатом предоставления муниципальной услуги:</w:t>
      </w:r>
    </w:p>
    <w:p w:rsidR="00A80ADE" w:rsidRDefault="00A80ADE">
      <w:pPr>
        <w:pStyle w:val="ConsPlusNormal"/>
        <w:spacing w:before="220"/>
        <w:ind w:firstLine="540"/>
        <w:jc w:val="both"/>
      </w:pPr>
      <w:r>
        <w:t>1) основанием для начала административной процедуры являются: зарегистрированные документы, являющиеся результатом предоставления муниципальной услуги, либо поступление их специалисту управления жилищно-коммунального хозяйства, ответственному за предоставление муниципальной услуги, или специалисту МФЦ;</w:t>
      </w:r>
    </w:p>
    <w:p w:rsidR="00A80ADE" w:rsidRDefault="00A80ADE">
      <w:pPr>
        <w:pStyle w:val="ConsPlusNormal"/>
        <w:spacing w:before="220"/>
        <w:ind w:firstLine="540"/>
        <w:jc w:val="both"/>
      </w:pPr>
      <w:r>
        <w:t>2) сведения о должностных лицах, ответственных за выполнение каждого административного действия, входящего в состав административной процедуры:</w:t>
      </w:r>
    </w:p>
    <w:p w:rsidR="00A80ADE" w:rsidRDefault="00A80ADE">
      <w:pPr>
        <w:pStyle w:val="ConsPlusNormal"/>
        <w:spacing w:before="220"/>
        <w:ind w:firstLine="540"/>
        <w:jc w:val="both"/>
      </w:pPr>
      <w:r>
        <w:t>а) за направление заявителю документов, являющихся результатом предоставления муниципальной услуги, - специалист управления жилищно-коммунального хозяйства, ответственный за предоставление муниципальной услуги;</w:t>
      </w:r>
    </w:p>
    <w:p w:rsidR="00A80ADE" w:rsidRDefault="00A80ADE">
      <w:pPr>
        <w:pStyle w:val="ConsPlusNormal"/>
        <w:spacing w:before="220"/>
        <w:ind w:firstLine="540"/>
        <w:jc w:val="both"/>
      </w:pPr>
      <w:r>
        <w:t>б) за выдачу документов, являющихся результатом предоставления муниципальной услуги, в МФЦ - специалист МФЦ;</w:t>
      </w:r>
    </w:p>
    <w:p w:rsidR="00A80ADE" w:rsidRDefault="00A80ADE">
      <w:pPr>
        <w:pStyle w:val="ConsPlusNormal"/>
        <w:spacing w:before="220"/>
        <w:ind w:firstLine="540"/>
        <w:jc w:val="both"/>
      </w:pPr>
      <w:r>
        <w:t>3) содержание административных действий, входящих в состав административной процедуры: направление (выдача) документов, являющихся результатом предоставления муниципальной услуги (продолжительность и (или) максимальный срок выполнения административного действия - в день оформления документов, являющихся результатом предоставления муниципальной услуги;</w:t>
      </w:r>
    </w:p>
    <w:p w:rsidR="00A80ADE" w:rsidRDefault="00A80ADE">
      <w:pPr>
        <w:pStyle w:val="ConsPlusNormal"/>
        <w:spacing w:before="220"/>
        <w:ind w:firstLine="540"/>
        <w:jc w:val="both"/>
      </w:pPr>
      <w:r>
        <w:t>4) критерий принятия решения: оформленные документы, являющиеся результатом предоставления муниципальной услуги;</w:t>
      </w:r>
    </w:p>
    <w:p w:rsidR="00A80ADE" w:rsidRDefault="00A80ADE">
      <w:pPr>
        <w:pStyle w:val="ConsPlusNormal"/>
        <w:spacing w:before="220"/>
        <w:ind w:firstLine="540"/>
        <w:jc w:val="both"/>
      </w:pPr>
      <w:r>
        <w:t>5) результат выполнения административной процедуры: выданные (направленные) заявителю документы, являющиеся результатом предоставления муниципальной услуги, способом, указанным в заявлении, либо через МФЦ;</w:t>
      </w:r>
    </w:p>
    <w:p w:rsidR="00A80ADE" w:rsidRDefault="00A80ADE">
      <w:pPr>
        <w:pStyle w:val="ConsPlusNormal"/>
        <w:spacing w:before="220"/>
        <w:ind w:firstLine="540"/>
        <w:jc w:val="both"/>
      </w:pPr>
      <w:r>
        <w:t>6) способ фиксации результата выполнения административной процедуры:</w:t>
      </w:r>
    </w:p>
    <w:p w:rsidR="00A80ADE" w:rsidRDefault="00A80ADE">
      <w:pPr>
        <w:pStyle w:val="ConsPlusNormal"/>
        <w:spacing w:before="220"/>
        <w:ind w:firstLine="540"/>
        <w:jc w:val="both"/>
      </w:pPr>
      <w:r>
        <w:lastRenderedPageBreak/>
        <w:t>а) в случае выдачи документов, являющихся результатом предоставления муниципальной услуги, нарочно заявителю, запись о выдаче документов заявителю подтверждается записью заявителя в журнале регистрации заявлений;</w:t>
      </w:r>
    </w:p>
    <w:p w:rsidR="00A80ADE" w:rsidRDefault="00A80ADE">
      <w:pPr>
        <w:pStyle w:val="ConsPlusNormal"/>
        <w:spacing w:before="220"/>
        <w:ind w:firstLine="540"/>
        <w:jc w:val="both"/>
      </w:pPr>
      <w:r>
        <w:t>б) в случае направления заявителю документов, являющихся результатом предоставления муниципальной услуги, почтой получение заявителем документов подтверждается уведомлением о вручении;</w:t>
      </w:r>
    </w:p>
    <w:p w:rsidR="00A80ADE" w:rsidRDefault="00A80ADE">
      <w:pPr>
        <w:pStyle w:val="ConsPlusNormal"/>
        <w:spacing w:before="220"/>
        <w:ind w:firstLine="540"/>
        <w:jc w:val="both"/>
      </w:pPr>
      <w:r>
        <w:t>в) в случае выдачи документов, являющихся результатом предоставления муниципальной услуги, в МФЦ запись о выдаче документов заявителю отображается в электронном документообороте.</w:t>
      </w:r>
    </w:p>
    <w:p w:rsidR="00A80ADE" w:rsidRDefault="00A80ADE">
      <w:pPr>
        <w:pStyle w:val="ConsPlusNormal"/>
        <w:jc w:val="both"/>
      </w:pPr>
    </w:p>
    <w:p w:rsidR="00A80ADE" w:rsidRDefault="00A80ADE">
      <w:pPr>
        <w:pStyle w:val="ConsPlusTitle"/>
        <w:ind w:firstLine="540"/>
        <w:jc w:val="both"/>
        <w:outlineLvl w:val="1"/>
      </w:pPr>
      <w:r>
        <w:t>Статья 4. Формы контроля за исполнением административного регламента</w:t>
      </w:r>
    </w:p>
    <w:p w:rsidR="00A80ADE" w:rsidRDefault="00A80ADE">
      <w:pPr>
        <w:pStyle w:val="ConsPlusNormal"/>
        <w:jc w:val="both"/>
      </w:pPr>
    </w:p>
    <w:p w:rsidR="00A80ADE" w:rsidRDefault="00A80ADE">
      <w:pPr>
        <w:pStyle w:val="ConsPlusNormal"/>
        <w:ind w:firstLine="540"/>
        <w:jc w:val="both"/>
      </w:pPr>
      <w:r>
        <w:t>1. Контроль за исполнением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при предоставлении муниципальной услуги включает в себя проведение:</w:t>
      </w:r>
    </w:p>
    <w:p w:rsidR="00A80ADE" w:rsidRDefault="00A80ADE">
      <w:pPr>
        <w:pStyle w:val="ConsPlusNormal"/>
        <w:spacing w:before="220"/>
        <w:ind w:firstLine="540"/>
        <w:jc w:val="both"/>
      </w:pPr>
      <w:r>
        <w:t>1) текущего контроля деятельности ответственных должностных лиц, связанной с предоставлением муниципальной услуги;</w:t>
      </w:r>
    </w:p>
    <w:p w:rsidR="00A80ADE" w:rsidRDefault="00A80ADE">
      <w:pPr>
        <w:pStyle w:val="ConsPlusNormal"/>
        <w:spacing w:before="220"/>
        <w:ind w:firstLine="540"/>
        <w:jc w:val="both"/>
      </w:pPr>
      <w:r>
        <w:t>2) плановых и внеплановых проверок полноты и качества предоставления муниципальной услуги.</w:t>
      </w:r>
    </w:p>
    <w:p w:rsidR="00A80ADE" w:rsidRDefault="00A80ADE">
      <w:pPr>
        <w:pStyle w:val="ConsPlusNormal"/>
        <w:spacing w:before="220"/>
        <w:ind w:firstLine="540"/>
        <w:jc w:val="both"/>
      </w:pPr>
      <w:r>
        <w:t>2. Текущий контроль деятельности лиц, ответственных за предоставление муниципальной услуги, осуществляется первым заместителем главы администрации города Покачи, начальником управления жилищно-коммунального хозяйства.</w:t>
      </w:r>
    </w:p>
    <w:p w:rsidR="00A80ADE" w:rsidRDefault="00A80ADE">
      <w:pPr>
        <w:pStyle w:val="ConsPlusNormal"/>
        <w:spacing w:before="220"/>
        <w:ind w:firstLine="540"/>
        <w:jc w:val="both"/>
      </w:pPr>
      <w:r>
        <w:t>При проведении текущего контроля проверяется соблюдение последовательности действий при предоставлении муниципальной услуги.</w:t>
      </w:r>
    </w:p>
    <w:p w:rsidR="00A80ADE" w:rsidRDefault="00A80ADE">
      <w:pPr>
        <w:pStyle w:val="ConsPlusNormal"/>
        <w:spacing w:before="220"/>
        <w:ind w:firstLine="540"/>
        <w:jc w:val="both"/>
      </w:pPr>
      <w:r>
        <w:t>3. Плановые проверки полноты и качества предоставления муниципальной услуги проводятся в отношении:</w:t>
      </w:r>
    </w:p>
    <w:p w:rsidR="00A80ADE" w:rsidRDefault="00A80ADE">
      <w:pPr>
        <w:pStyle w:val="ConsPlusNormal"/>
        <w:spacing w:before="220"/>
        <w:ind w:firstLine="540"/>
        <w:jc w:val="both"/>
      </w:pPr>
      <w:r>
        <w:t>1) соблюдения последовательности, полноты и сроков выполнения административных процедур (действий) при предоставлении муниципальной услуги;</w:t>
      </w:r>
    </w:p>
    <w:p w:rsidR="00A80ADE" w:rsidRDefault="00A80ADE">
      <w:pPr>
        <w:pStyle w:val="ConsPlusNormal"/>
        <w:spacing w:before="220"/>
        <w:ind w:firstLine="540"/>
        <w:jc w:val="both"/>
      </w:pPr>
      <w:r>
        <w:t>2) соответствия организации и ведения учета принятых заявлений установленным настоящим Регламентом требованиям;</w:t>
      </w:r>
    </w:p>
    <w:p w:rsidR="00A80ADE" w:rsidRDefault="00A80ADE">
      <w:pPr>
        <w:pStyle w:val="ConsPlusNormal"/>
        <w:spacing w:before="220"/>
        <w:ind w:firstLine="540"/>
        <w:jc w:val="both"/>
      </w:pPr>
      <w:r>
        <w:t>3) соблюдения установленных настоящим Регламентом требований при рассмотрении заявлений, принятии решений об их удовлетворении (или предоставлении отказа);</w:t>
      </w:r>
    </w:p>
    <w:p w:rsidR="00A80ADE" w:rsidRDefault="00A80ADE">
      <w:pPr>
        <w:pStyle w:val="ConsPlusNormal"/>
        <w:spacing w:before="220"/>
        <w:ind w:firstLine="540"/>
        <w:jc w:val="both"/>
      </w:pPr>
      <w:r>
        <w:t>4) соответствия предоставляемого гражданам результата предоставления муниципальной услуги требованиям, установленным настоящим Регламентом;</w:t>
      </w:r>
    </w:p>
    <w:p w:rsidR="00A80ADE" w:rsidRDefault="00A80ADE">
      <w:pPr>
        <w:pStyle w:val="ConsPlusNormal"/>
        <w:spacing w:before="220"/>
        <w:ind w:firstLine="540"/>
        <w:jc w:val="both"/>
      </w:pPr>
      <w:r>
        <w:t>5) соответствия мест приема граждан требованиям, установленным настоящим Регламентом;</w:t>
      </w:r>
    </w:p>
    <w:p w:rsidR="00A80ADE" w:rsidRDefault="00A80ADE">
      <w:pPr>
        <w:pStyle w:val="ConsPlusNormal"/>
        <w:spacing w:before="220"/>
        <w:ind w:firstLine="540"/>
        <w:jc w:val="both"/>
      </w:pPr>
      <w:r>
        <w:t>6) периодичность плановых проверок - 1 раз в квартал.</w:t>
      </w:r>
    </w:p>
    <w:p w:rsidR="00A80ADE" w:rsidRDefault="00A80ADE">
      <w:pPr>
        <w:pStyle w:val="ConsPlusNormal"/>
        <w:spacing w:before="220"/>
        <w:ind w:firstLine="540"/>
        <w:jc w:val="both"/>
      </w:pPr>
      <w:r>
        <w:t>4. Внеплановые проверки проводятся в случае получения информации (жалоб), подтверждаемой документами и иными доказательствами, свидетельствующими о наличии признаков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A80ADE" w:rsidRDefault="00A80ADE">
      <w:pPr>
        <w:pStyle w:val="ConsPlusNormal"/>
        <w:spacing w:before="220"/>
        <w:ind w:firstLine="540"/>
        <w:jc w:val="both"/>
      </w:pPr>
      <w:r>
        <w:lastRenderedPageBreak/>
        <w:t>5. Продолжительность проведения проверки полноты и качества не может превышать 14 дней, а также нарушать режим работы.</w:t>
      </w:r>
    </w:p>
    <w:p w:rsidR="00A80ADE" w:rsidRDefault="00A80ADE">
      <w:pPr>
        <w:pStyle w:val="ConsPlusNormal"/>
        <w:spacing w:before="220"/>
        <w:ind w:firstLine="540"/>
        <w:jc w:val="both"/>
      </w:pPr>
      <w:r>
        <w:t>6. Должностное лицо уполномоченного органа, ответственное за осуществление соответствующих административных процедур настоящего административного регламента, несет административную ответственность в соответствии с законодательством Ханты-Мансийского автономного округа - Югры за:</w:t>
      </w:r>
    </w:p>
    <w:p w:rsidR="00A80ADE" w:rsidRDefault="00A80ADE">
      <w:pPr>
        <w:pStyle w:val="ConsPlusNormal"/>
        <w:spacing w:before="220"/>
        <w:ind w:firstLine="540"/>
        <w:jc w:val="both"/>
      </w:pPr>
      <w:r>
        <w:t>1) нарушение срока регистрации запроса заявителя о предоставлении муниципальной услуги и срока предоставления муниципальной услуги;</w:t>
      </w:r>
    </w:p>
    <w:p w:rsidR="00A80ADE" w:rsidRDefault="00A80ADE">
      <w:pPr>
        <w:pStyle w:val="ConsPlusNormal"/>
        <w:spacing w:before="220"/>
        <w:ind w:firstLine="540"/>
        <w:jc w:val="both"/>
      </w:pPr>
      <w:r>
        <w:t>2) неправомерные отказы в приеме у заявителя документов, предусмотренных для предоставления муниципальной услуги, в предоставлении муниципальной услуги, в исправлении допущенных опечаток и ошибок в выданных в результате предоставления муниципальной услуги документах либо за нарушение установленного срока осуществления таких исправлений;</w:t>
      </w:r>
    </w:p>
    <w:p w:rsidR="00A80ADE" w:rsidRDefault="00A80ADE">
      <w:pPr>
        <w:pStyle w:val="ConsPlusNormal"/>
        <w:spacing w:before="220"/>
        <w:ind w:firstLine="540"/>
        <w:jc w:val="both"/>
      </w:pPr>
      <w:r>
        <w:t>3) превышение максимального срока ожидания в очереди при подаче запроса о предоставлении муниципальной услуги, а равно при получении результата предоставления муниципальной услуги (за исключением срока подачи запроса в многофункциональном центре).</w:t>
      </w:r>
    </w:p>
    <w:p w:rsidR="00A80ADE" w:rsidRDefault="00A80ADE">
      <w:pPr>
        <w:pStyle w:val="ConsPlusNormal"/>
        <w:spacing w:before="220"/>
        <w:ind w:firstLine="540"/>
        <w:jc w:val="both"/>
      </w:pPr>
      <w:r>
        <w:t>7. Должностные лица органов местного самоуправления несут ответственность за незаконный отказ в государственной регистрации заявлений о проведении общественной экологической экспертизы.</w:t>
      </w:r>
    </w:p>
    <w:p w:rsidR="00A80ADE" w:rsidRDefault="00A80ADE">
      <w:pPr>
        <w:pStyle w:val="ConsPlusNormal"/>
        <w:jc w:val="both"/>
      </w:pPr>
    </w:p>
    <w:p w:rsidR="00A80ADE" w:rsidRDefault="00A80ADE">
      <w:pPr>
        <w:pStyle w:val="ConsPlusTitle"/>
        <w:ind w:firstLine="540"/>
        <w:jc w:val="both"/>
        <w:outlineLvl w:val="1"/>
      </w:pPr>
      <w:r>
        <w:t>Статья 5. Досудебный (внесудебный) порядок обжалования решений и действий (бездействия) структурного подразделения администрации города, предоставляющего услугу, а также должностных лиц и муниципальных служащих, обеспечивающих ее предоставление</w:t>
      </w:r>
    </w:p>
    <w:p w:rsidR="00A80ADE" w:rsidRDefault="00A80ADE">
      <w:pPr>
        <w:pStyle w:val="ConsPlusNormal"/>
        <w:jc w:val="both"/>
      </w:pPr>
    </w:p>
    <w:p w:rsidR="00A80ADE" w:rsidRDefault="00A80ADE">
      <w:pPr>
        <w:pStyle w:val="ConsPlusNormal"/>
        <w:ind w:firstLine="540"/>
        <w:jc w:val="both"/>
      </w:pPr>
      <w:r>
        <w:t>1. Заявители имеют право на обжалование, оспаривание решений, действий (бездействия) структурного подразделения администрации города Покачи, уполномоченного органа, должностных лиц при предоставлении муниципальной услуги в досудебном (внесудебном) порядке.</w:t>
      </w:r>
    </w:p>
    <w:p w:rsidR="00A80ADE" w:rsidRDefault="00A80ADE">
      <w:pPr>
        <w:pStyle w:val="ConsPlusNormal"/>
        <w:spacing w:before="220"/>
        <w:ind w:firstLine="540"/>
        <w:jc w:val="both"/>
      </w:pPr>
      <w:r>
        <w:t>Ответственным лицом для рассмотрения жалоб на решения и действия (бездействия) муниципальных служащих при предоставлении муниципальных услуг, оказываемых управлением жилищно-коммунальным хозяйством администрации города, является первый заместитель главы администрации города Покачи.</w:t>
      </w:r>
    </w:p>
    <w:p w:rsidR="00A80ADE" w:rsidRDefault="00A80ADE">
      <w:pPr>
        <w:pStyle w:val="ConsPlusNormal"/>
        <w:spacing w:before="220"/>
        <w:ind w:firstLine="540"/>
        <w:jc w:val="both"/>
      </w:pPr>
      <w:r>
        <w:t>Заявители, права и законные интересы которых нарушены, имеют право обратиться с жалобой по адресу: ул. Мира, дом 8/1, г. Покачи, Ханты-Мансийский автономный округ - Югра, Тюменская область, 628661, телефон/факс: 8 (34669) 7-28-76, 8 (34669) 7-03-09, адрес электронной почты: admpokachi@admpokachi.ru.</w:t>
      </w:r>
    </w:p>
    <w:p w:rsidR="00A80ADE" w:rsidRDefault="00A80ADE">
      <w:pPr>
        <w:pStyle w:val="ConsPlusNormal"/>
        <w:spacing w:before="220"/>
        <w:ind w:firstLine="540"/>
        <w:jc w:val="both"/>
      </w:pPr>
      <w:r>
        <w:t>2. Обжалование решений, действий (бездействия) должностных лиц при предоставлении муниципальной услуги в досудебном (внесудебном) порядке не лишает их права на оспаривание указанных решений, действий (бездействия) в судебном порядке.</w:t>
      </w:r>
    </w:p>
    <w:p w:rsidR="00A80ADE" w:rsidRDefault="00A80ADE">
      <w:pPr>
        <w:pStyle w:val="ConsPlusNormal"/>
        <w:spacing w:before="220"/>
        <w:ind w:firstLine="540"/>
        <w:jc w:val="both"/>
      </w:pPr>
      <w:r>
        <w:t>3. Заявитель может обратиться с жалобой в том числе в следующих случаях:</w:t>
      </w:r>
    </w:p>
    <w:p w:rsidR="00A80ADE" w:rsidRDefault="00A80ADE">
      <w:pPr>
        <w:pStyle w:val="ConsPlusNormal"/>
        <w:spacing w:before="220"/>
        <w:ind w:firstLine="540"/>
        <w:jc w:val="both"/>
      </w:pPr>
      <w:r>
        <w:t xml:space="preserve">1) нарушение срока регистрации запроса заявителя о предоставлении муниципальной услуги, запроса, указанного в </w:t>
      </w:r>
      <w:hyperlink r:id="rId47">
        <w:r>
          <w:rPr>
            <w:color w:val="0000FF"/>
          </w:rPr>
          <w:t>статье 15.1</w:t>
        </w:r>
      </w:hyperlink>
      <w:r>
        <w:t xml:space="preserve"> Федерального закона от 27.07.2010 N 210-ФЗ;</w:t>
      </w:r>
    </w:p>
    <w:p w:rsidR="00A80ADE" w:rsidRDefault="00A80ADE">
      <w:pPr>
        <w:pStyle w:val="ConsPlusNormal"/>
        <w:spacing w:before="220"/>
        <w:ind w:firstLine="540"/>
        <w:jc w:val="both"/>
      </w:pPr>
      <w: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w:t>
      </w:r>
      <w:r>
        <w:lastRenderedPageBreak/>
        <w:t xml:space="preserve">возложена функция по предоставлению муниципальных услуг в полном объеме в порядке, определенном </w:t>
      </w:r>
      <w:hyperlink r:id="rId48">
        <w:r>
          <w:rPr>
            <w:color w:val="0000FF"/>
          </w:rPr>
          <w:t>частью 1.3 статьи 16</w:t>
        </w:r>
      </w:hyperlink>
      <w:r>
        <w:t xml:space="preserve"> Федерального закона от 27.07.2010 N 210-ФЗ;</w:t>
      </w:r>
    </w:p>
    <w:p w:rsidR="00A80ADE" w:rsidRDefault="00A80ADE">
      <w:pPr>
        <w:pStyle w:val="ConsPlusNormal"/>
        <w:spacing w:before="220"/>
        <w:ind w:firstLine="540"/>
        <w:jc w:val="both"/>
      </w:pPr>
      <w: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для предоставления муниципальной услуги;</w:t>
      </w:r>
    </w:p>
    <w:p w:rsidR="00A80ADE" w:rsidRDefault="00A80ADE">
      <w:pPr>
        <w:pStyle w:val="ConsPlusNormal"/>
        <w:jc w:val="both"/>
      </w:pPr>
      <w:r>
        <w:t xml:space="preserve">(п. 3 в ред. </w:t>
      </w:r>
      <w:hyperlink r:id="rId49">
        <w:r>
          <w:rPr>
            <w:color w:val="0000FF"/>
          </w:rPr>
          <w:t>постановления</w:t>
        </w:r>
      </w:hyperlink>
      <w:r>
        <w:t xml:space="preserve"> Администрации города Покачи от 10.10.2018 N 972)</w:t>
      </w:r>
    </w:p>
    <w:p w:rsidR="00A80ADE" w:rsidRDefault="00A80ADE">
      <w:pPr>
        <w:pStyle w:val="ConsPlusNormal"/>
        <w:spacing w:before="220"/>
        <w:ind w:firstLine="540"/>
        <w:jc w:val="both"/>
      </w:pPr>
      <w: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для предоставления муниципальной услуги заявителю;</w:t>
      </w:r>
    </w:p>
    <w:p w:rsidR="00A80ADE" w:rsidRDefault="00A80ADE">
      <w:pPr>
        <w:pStyle w:val="ConsPlusNormal"/>
        <w:spacing w:before="220"/>
        <w:ind w:firstLine="540"/>
        <w:jc w:val="both"/>
      </w:pPr>
      <w: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Ханты-Мансийского автономного округа - Югры,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50">
        <w:r>
          <w:rPr>
            <w:color w:val="0000FF"/>
          </w:rPr>
          <w:t>частью 1.3 статьи 16</w:t>
        </w:r>
      </w:hyperlink>
      <w:r>
        <w:t xml:space="preserve"> Федерального закона от 27.07.2010 N 210-ФЗ;</w:t>
      </w:r>
    </w:p>
    <w:p w:rsidR="00A80ADE" w:rsidRDefault="00A80ADE">
      <w:pPr>
        <w:pStyle w:val="ConsPlusNormal"/>
        <w:spacing w:before="220"/>
        <w:ind w:firstLine="540"/>
        <w:jc w:val="both"/>
      </w:pPr>
      <w:r>
        <w:t>6) 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Ханты-Мансийского автономного округа - Югры, муниципальными актами;</w:t>
      </w:r>
    </w:p>
    <w:p w:rsidR="00A80ADE" w:rsidRDefault="00A80ADE">
      <w:pPr>
        <w:pStyle w:val="ConsPlusNormal"/>
        <w:spacing w:before="220"/>
        <w:ind w:firstLine="540"/>
        <w:jc w:val="both"/>
      </w:pPr>
      <w: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51">
        <w:r>
          <w:rPr>
            <w:color w:val="0000FF"/>
          </w:rPr>
          <w:t>частью 1.1 статьи 16</w:t>
        </w:r>
      </w:hyperlink>
      <w:r>
        <w:t xml:space="preserve"> Федерального закона от 27.07.2010 N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52">
        <w:r>
          <w:rPr>
            <w:color w:val="0000FF"/>
          </w:rPr>
          <w:t>частью 1.3 статьи 16</w:t>
        </w:r>
      </w:hyperlink>
      <w:r>
        <w:t xml:space="preserve"> Федерального закона от 27.07.2010 N 210-ФЗ;</w:t>
      </w:r>
    </w:p>
    <w:p w:rsidR="00A80ADE" w:rsidRDefault="00A80ADE">
      <w:pPr>
        <w:pStyle w:val="ConsPlusNormal"/>
        <w:spacing w:before="220"/>
        <w:ind w:firstLine="540"/>
        <w:jc w:val="both"/>
      </w:pPr>
      <w:r>
        <w:t>8) нарушение срока или порядка выдачи документов по результатам предоставления муниципальной услуги;</w:t>
      </w:r>
    </w:p>
    <w:p w:rsidR="00A80ADE" w:rsidRDefault="00A80ADE">
      <w:pPr>
        <w:pStyle w:val="ConsPlusNormal"/>
        <w:spacing w:before="220"/>
        <w:ind w:firstLine="540"/>
        <w:jc w:val="both"/>
      </w:pPr>
      <w: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Ханты-Мансийского автономного округа - Югры,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53">
        <w:r>
          <w:rPr>
            <w:color w:val="0000FF"/>
          </w:rPr>
          <w:t>частью 1.3 статьи 16</w:t>
        </w:r>
      </w:hyperlink>
      <w:r>
        <w:t xml:space="preserve"> Федерального закона от 27.07.2010 N 210;</w:t>
      </w:r>
    </w:p>
    <w:p w:rsidR="00A80ADE" w:rsidRDefault="00A80ADE">
      <w:pPr>
        <w:pStyle w:val="ConsPlusNormal"/>
        <w:spacing w:before="220"/>
        <w:ind w:firstLine="540"/>
        <w:jc w:val="both"/>
      </w:pPr>
      <w:r>
        <w:lastRenderedPageBreak/>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54">
        <w:r>
          <w:rPr>
            <w:color w:val="0000FF"/>
          </w:rPr>
          <w:t>пунктом 4 части 1 статьи 7</w:t>
        </w:r>
      </w:hyperlink>
      <w:r>
        <w:t xml:space="preserve"> Федерального закона от 27.07.2010 N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w:t>
      </w:r>
      <w:hyperlink r:id="rId55">
        <w:r>
          <w:rPr>
            <w:color w:val="0000FF"/>
          </w:rPr>
          <w:t>частью 1.3 статьи 16</w:t>
        </w:r>
      </w:hyperlink>
      <w:r>
        <w:t xml:space="preserve"> от 27.07.2010 N 210-ФЗ.</w:t>
      </w:r>
    </w:p>
    <w:p w:rsidR="00A80ADE" w:rsidRDefault="00A80ADE">
      <w:pPr>
        <w:pStyle w:val="ConsPlusNormal"/>
        <w:jc w:val="both"/>
      </w:pPr>
      <w:r>
        <w:t xml:space="preserve">(п. 10 введен </w:t>
      </w:r>
      <w:hyperlink r:id="rId56">
        <w:r>
          <w:rPr>
            <w:color w:val="0000FF"/>
          </w:rPr>
          <w:t>постановлением</w:t>
        </w:r>
      </w:hyperlink>
      <w:r>
        <w:t xml:space="preserve"> Администрации города Покачи от 10.10.2018 N 972)</w:t>
      </w:r>
    </w:p>
    <w:p w:rsidR="00A80ADE" w:rsidRDefault="00A80ADE">
      <w:pPr>
        <w:pStyle w:val="ConsPlusNormal"/>
        <w:spacing w:before="220"/>
        <w:ind w:firstLine="540"/>
        <w:jc w:val="both"/>
      </w:pPr>
      <w:r>
        <w:t xml:space="preserve">4.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а также в организации, предусмотренные </w:t>
      </w:r>
      <w:hyperlink r:id="rId57">
        <w:r>
          <w:rPr>
            <w:color w:val="0000FF"/>
          </w:rPr>
          <w:t>частью 1.1 статьи 16</w:t>
        </w:r>
      </w:hyperlink>
      <w:r>
        <w:t xml:space="preserve"> Федерального закона от 27.07.2010 N 210-ФЗ.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Ханты-Мансийского автономного округа - Югры. Жалобы на решения и действия (бездействие) работников организаций, предусмотренных </w:t>
      </w:r>
      <w:hyperlink r:id="rId58">
        <w:r>
          <w:rPr>
            <w:color w:val="0000FF"/>
          </w:rPr>
          <w:t>частью 1.1 статьи 16</w:t>
        </w:r>
      </w:hyperlink>
      <w:r>
        <w:t xml:space="preserve"> Федерального закона от 27.07.2010 N 210-ФЗ, подаются руководителям этих организаций.</w:t>
      </w:r>
    </w:p>
    <w:p w:rsidR="00A80ADE" w:rsidRDefault="00A80ADE">
      <w:pPr>
        <w:pStyle w:val="ConsPlusNormal"/>
        <w:spacing w:before="220"/>
        <w:ind w:firstLine="540"/>
        <w:jc w:val="both"/>
      </w:pPr>
      <w:r>
        <w:t xml:space="preserve">5.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r:id="rId59">
        <w:r>
          <w:rPr>
            <w:color w:val="0000FF"/>
          </w:rPr>
          <w:t>частью 1.1 статьи 16</w:t>
        </w:r>
      </w:hyperlink>
      <w:r>
        <w:t xml:space="preserve"> Федерального закона от 27.07.2010 N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A80ADE" w:rsidRDefault="00A80ADE">
      <w:pPr>
        <w:pStyle w:val="ConsPlusNormal"/>
        <w:spacing w:before="220"/>
        <w:ind w:firstLine="540"/>
        <w:jc w:val="both"/>
      </w:pPr>
      <w:r>
        <w:t>6. Если жалоба подается через представителя заявителя, представляется документ, подтверждающий полномочия на осуществление действий от имени заявителя. В качестве такого документа может быть 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rsidR="00A80ADE" w:rsidRDefault="00A80ADE">
      <w:pPr>
        <w:pStyle w:val="ConsPlusNormal"/>
        <w:spacing w:before="220"/>
        <w:ind w:firstLine="540"/>
        <w:jc w:val="both"/>
      </w:pPr>
      <w:r>
        <w:t xml:space="preserve">В случае подачи заявителем жалобы через МФЦ последний обеспечивает ее передачу в </w:t>
      </w:r>
      <w:r>
        <w:lastRenderedPageBreak/>
        <w:t>управление жилищно-коммунального хозяйства администрации города Покачи в порядке и сроки, которые установлены соглашением о взаимодействии между МФЦ и уполномоченным органом, но не позднее следующего рабочего дня со дня поступления жалобы.</w:t>
      </w:r>
    </w:p>
    <w:p w:rsidR="00A80ADE" w:rsidRDefault="00A80ADE">
      <w:pPr>
        <w:pStyle w:val="ConsPlusNormal"/>
        <w:spacing w:before="220"/>
        <w:ind w:firstLine="540"/>
        <w:jc w:val="both"/>
      </w:pPr>
      <w:r>
        <w:t>Жалоба на нарушение порядка предоставления муниципальной услуги МФЦ рассматривается управлением жилищно-коммунального хозяйства администрации города Покачи. При этом срок рассмотрения жалобы исчисляется со дня регистрации жалобы в уполномоченном органе.</w:t>
      </w:r>
    </w:p>
    <w:p w:rsidR="00A80ADE" w:rsidRDefault="00A80ADE">
      <w:pPr>
        <w:pStyle w:val="ConsPlusNormal"/>
        <w:spacing w:before="220"/>
        <w:ind w:firstLine="540"/>
        <w:jc w:val="both"/>
      </w:pPr>
      <w:r>
        <w:t>7. Жалоба должна содержать:</w:t>
      </w:r>
    </w:p>
    <w:p w:rsidR="00A80ADE" w:rsidRDefault="00A80ADE">
      <w:pPr>
        <w:pStyle w:val="ConsPlusNormal"/>
        <w:spacing w:before="220"/>
        <w:ind w:firstLine="540"/>
        <w:jc w:val="both"/>
      </w:pPr>
      <w:r>
        <w:t xml:space="preserve">1) наименование органа, предоставляющего муниципальную услугу, должностного лица органа, предоставляющего муниципальную услугу, многофункционального центра, его руководителя и (или) работника, организаций, предусмотренных </w:t>
      </w:r>
      <w:hyperlink r:id="rId60">
        <w:r>
          <w:rPr>
            <w:color w:val="0000FF"/>
          </w:rPr>
          <w:t>частью 1.1 статьи 16</w:t>
        </w:r>
      </w:hyperlink>
      <w:r>
        <w:t xml:space="preserve"> Федерального закона от 27.07.2010 N 210-ФЗ, их руководителей и (или) работников, решения и действия (бездействие) которых обжалуются;</w:t>
      </w:r>
    </w:p>
    <w:p w:rsidR="00A80ADE" w:rsidRDefault="00A80ADE">
      <w:pPr>
        <w:pStyle w:val="ConsPlusNormal"/>
        <w:spacing w:before="220"/>
        <w:ind w:firstLine="540"/>
        <w:jc w:val="both"/>
      </w:pPr>
      <w: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контактного телефона, адрес электронной почты (при наличии) и почтовый адрес, по которым должен быть направлен ответ заявителю;</w:t>
      </w:r>
    </w:p>
    <w:p w:rsidR="00A80ADE" w:rsidRDefault="00A80ADE">
      <w:pPr>
        <w:pStyle w:val="ConsPlusNormal"/>
        <w:spacing w:before="220"/>
        <w:ind w:firstLine="540"/>
        <w:jc w:val="both"/>
      </w:pPr>
      <w: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работника многофункционального центра, организаций, предусмотренных </w:t>
      </w:r>
      <w:hyperlink r:id="rId61">
        <w:r>
          <w:rPr>
            <w:color w:val="0000FF"/>
          </w:rPr>
          <w:t>частью 1.1 статьи 16</w:t>
        </w:r>
      </w:hyperlink>
      <w:r>
        <w:t xml:space="preserve"> Федерального закона от 27.07.2010 N 210-ФЗ, их руководителей и (или) работников, их работников;</w:t>
      </w:r>
    </w:p>
    <w:p w:rsidR="00A80ADE" w:rsidRDefault="00A80ADE">
      <w:pPr>
        <w:pStyle w:val="ConsPlusNormal"/>
        <w:spacing w:before="220"/>
        <w:ind w:firstLine="540"/>
        <w:jc w:val="both"/>
      </w:pPr>
      <w: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r:id="rId62">
        <w:r>
          <w:rPr>
            <w:color w:val="0000FF"/>
          </w:rPr>
          <w:t>частью 1.1 статьи 16</w:t>
        </w:r>
      </w:hyperlink>
      <w:r>
        <w:t xml:space="preserve"> Федерального закона от 27.07.2010 N 210-ФЗ, их работников.</w:t>
      </w:r>
    </w:p>
    <w:p w:rsidR="00A80ADE" w:rsidRDefault="00A80ADE">
      <w:pPr>
        <w:pStyle w:val="ConsPlusNormal"/>
        <w:spacing w:before="220"/>
        <w:ind w:firstLine="540"/>
        <w:jc w:val="both"/>
      </w:pPr>
      <w:r>
        <w:t>8. Заявителем могут быть представлены документы (при наличии), подтверждающие доводы заявителя, либо их копии.</w:t>
      </w:r>
    </w:p>
    <w:p w:rsidR="00A80ADE" w:rsidRDefault="00A80ADE">
      <w:pPr>
        <w:pStyle w:val="ConsPlusNormal"/>
        <w:spacing w:before="220"/>
        <w:ind w:firstLine="540"/>
        <w:jc w:val="both"/>
      </w:pPr>
      <w:r>
        <w:t xml:space="preserve">9. Жалоба, поступившая в администрацию города, многофункциональный центр, учредителю многофункционального центра, в организации, предусмотренные </w:t>
      </w:r>
      <w:hyperlink r:id="rId63">
        <w:r>
          <w:rPr>
            <w:color w:val="0000FF"/>
          </w:rPr>
          <w:t>частью 1.1 статьи 16</w:t>
        </w:r>
      </w:hyperlink>
      <w:r>
        <w:t xml:space="preserve"> Федерального закона от 27.07.2010 N 210-ФЗ, либо вышестоящий орган (при его наличии), подлежит регистрации не позднее следующего рабочего дня со дня ее поступления. Жалоба подлежит рассмотрению в течение пятнадцати рабочих дней со дня ее регистрации, а в случае обжалования отказа администрации города, многофункционального центра, организаций, предусмотренных </w:t>
      </w:r>
      <w:hyperlink r:id="rId64">
        <w:r>
          <w:rPr>
            <w:color w:val="0000FF"/>
          </w:rPr>
          <w:t>частью 1.1 статьи 16</w:t>
        </w:r>
      </w:hyperlink>
      <w:r>
        <w:t xml:space="preserve"> Федерального закона от 27.07.2010 N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A80ADE" w:rsidRDefault="00A80ADE">
      <w:pPr>
        <w:pStyle w:val="ConsPlusNormal"/>
        <w:spacing w:before="220"/>
        <w:ind w:firstLine="540"/>
        <w:jc w:val="both"/>
      </w:pPr>
      <w:r>
        <w:t>10. По результатам рассмотрения жалобы принимается одно из следующих решений:</w:t>
      </w:r>
    </w:p>
    <w:p w:rsidR="00A80ADE" w:rsidRDefault="00A80ADE">
      <w:pPr>
        <w:pStyle w:val="ConsPlusNormal"/>
        <w:spacing w:before="220"/>
        <w:ind w:firstLine="540"/>
        <w:jc w:val="both"/>
      </w:pPr>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w:t>
      </w:r>
    </w:p>
    <w:p w:rsidR="00A80ADE" w:rsidRDefault="00A80ADE">
      <w:pPr>
        <w:pStyle w:val="ConsPlusNormal"/>
        <w:spacing w:before="220"/>
        <w:ind w:firstLine="540"/>
        <w:jc w:val="both"/>
      </w:pPr>
      <w:r>
        <w:lastRenderedPageBreak/>
        <w:t>2) в удовлетворении жалобы отказывается.</w:t>
      </w:r>
    </w:p>
    <w:p w:rsidR="00A80ADE" w:rsidRDefault="00A80ADE">
      <w:pPr>
        <w:pStyle w:val="ConsPlusNormal"/>
        <w:spacing w:before="220"/>
        <w:ind w:firstLine="540"/>
        <w:jc w:val="both"/>
      </w:pPr>
      <w:r>
        <w:t>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80ADE" w:rsidRDefault="00A80ADE">
      <w:pPr>
        <w:pStyle w:val="ConsPlusNormal"/>
        <w:spacing w:before="220"/>
        <w:ind w:firstLine="540"/>
        <w:jc w:val="both"/>
      </w:pPr>
      <w:r>
        <w:t xml:space="preserve">1) в случае признания жалобы подлежащей удовлетворению в ответе заявителю, указанном в части 11 настоящей статьи,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r:id="rId65">
        <w:r>
          <w:rPr>
            <w:color w:val="0000FF"/>
          </w:rPr>
          <w:t>частью 1.1 статьи 16</w:t>
        </w:r>
      </w:hyperlink>
      <w:r>
        <w:t xml:space="preserve"> Федерального закона от 27.07.2010 N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A80ADE" w:rsidRDefault="00A80ADE">
      <w:pPr>
        <w:pStyle w:val="ConsPlusNormal"/>
        <w:jc w:val="both"/>
      </w:pPr>
      <w:r>
        <w:t xml:space="preserve">(п. 1 введен </w:t>
      </w:r>
      <w:hyperlink r:id="rId66">
        <w:r>
          <w:rPr>
            <w:color w:val="0000FF"/>
          </w:rPr>
          <w:t>постановлением</w:t>
        </w:r>
      </w:hyperlink>
      <w:r>
        <w:t xml:space="preserve"> Администрации города Покачи от 10.10.2018 N 972)</w:t>
      </w:r>
    </w:p>
    <w:p w:rsidR="00A80ADE" w:rsidRDefault="00A80ADE">
      <w:pPr>
        <w:pStyle w:val="ConsPlusNormal"/>
        <w:spacing w:before="220"/>
        <w:ind w:firstLine="540"/>
        <w:jc w:val="both"/>
      </w:pPr>
      <w:r>
        <w:t>2) в случае признания жалобы не подлежащей удовлетворению в ответе заявителю, указанном в части 11 настоящей статьи, даются аргументированные разъяснения о причинах принятого решения, а также информация о порядке обжалования принятого решения.</w:t>
      </w:r>
    </w:p>
    <w:p w:rsidR="00A80ADE" w:rsidRDefault="00A80ADE">
      <w:pPr>
        <w:pStyle w:val="ConsPlusNormal"/>
        <w:jc w:val="both"/>
      </w:pPr>
      <w:r>
        <w:t xml:space="preserve">(п. 2 введен </w:t>
      </w:r>
      <w:hyperlink r:id="rId67">
        <w:r>
          <w:rPr>
            <w:color w:val="0000FF"/>
          </w:rPr>
          <w:t>постановлением</w:t>
        </w:r>
      </w:hyperlink>
      <w:r>
        <w:t xml:space="preserve"> Администрации города Покачи от 10.10.2018 N 972)</w:t>
      </w:r>
    </w:p>
    <w:p w:rsidR="00A80ADE" w:rsidRDefault="00A80ADE">
      <w:pPr>
        <w:pStyle w:val="ConsPlusNormal"/>
        <w:spacing w:before="220"/>
        <w:ind w:firstLine="540"/>
        <w:jc w:val="both"/>
      </w:pPr>
      <w:r>
        <w:t>12.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A80ADE" w:rsidRDefault="00A80ADE">
      <w:pPr>
        <w:pStyle w:val="ConsPlusNormal"/>
        <w:spacing w:before="220"/>
        <w:ind w:firstLine="540"/>
        <w:jc w:val="both"/>
      </w:pPr>
      <w:r>
        <w:t>13. В случае если в жалобе не указаны фамилия гражданина, направившего жалобу, или почтовый адрес, по которому должен быть направлен ответ, ответ на жалобу не дается.</w:t>
      </w:r>
    </w:p>
    <w:p w:rsidR="00A80ADE" w:rsidRDefault="00A80ADE">
      <w:pPr>
        <w:pStyle w:val="ConsPlusNormal"/>
        <w:spacing w:before="220"/>
        <w:ind w:firstLine="540"/>
        <w:jc w:val="both"/>
      </w:pPr>
      <w:r>
        <w:t>14. Должностное лицо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нем вопросов и сообщить гражданину, направившему жалобу, о недопустимости злоупотребления правом.</w:t>
      </w:r>
    </w:p>
    <w:p w:rsidR="00A80ADE" w:rsidRDefault="00A80ADE">
      <w:pPr>
        <w:pStyle w:val="ConsPlusNormal"/>
        <w:spacing w:before="220"/>
        <w:ind w:firstLine="540"/>
        <w:jc w:val="both"/>
      </w:pPr>
      <w:r>
        <w:t>15. В случае если текст жалобы не поддается прочтению, ответ на жалобу не дается о чем в течение семи дней со дня регистрации жалобы сообщается гражданину, направившему жалобу, если его фамилия и почтовый адрес поддаются прочтению.</w:t>
      </w:r>
    </w:p>
    <w:p w:rsidR="00A80ADE" w:rsidRDefault="00A80ADE">
      <w:pPr>
        <w:pStyle w:val="ConsPlusNormal"/>
        <w:jc w:val="both"/>
      </w:pPr>
    </w:p>
    <w:p w:rsidR="00A80ADE" w:rsidRDefault="00A80ADE">
      <w:pPr>
        <w:pStyle w:val="ConsPlusNormal"/>
        <w:jc w:val="both"/>
      </w:pPr>
    </w:p>
    <w:p w:rsidR="00A80ADE" w:rsidRDefault="00A80ADE">
      <w:pPr>
        <w:pStyle w:val="ConsPlusNormal"/>
        <w:jc w:val="both"/>
      </w:pPr>
    </w:p>
    <w:p w:rsidR="00A80ADE" w:rsidRDefault="00A80ADE">
      <w:pPr>
        <w:pStyle w:val="ConsPlusNormal"/>
        <w:jc w:val="both"/>
      </w:pPr>
    </w:p>
    <w:p w:rsidR="00A80ADE" w:rsidRDefault="00A80ADE">
      <w:pPr>
        <w:pStyle w:val="ConsPlusNormal"/>
        <w:jc w:val="both"/>
      </w:pPr>
    </w:p>
    <w:p w:rsidR="00A80ADE" w:rsidRDefault="00A80ADE">
      <w:pPr>
        <w:pStyle w:val="ConsPlusNormal"/>
        <w:jc w:val="right"/>
        <w:outlineLvl w:val="1"/>
      </w:pPr>
      <w:r>
        <w:t>Приложение 1</w:t>
      </w:r>
    </w:p>
    <w:p w:rsidR="00A80ADE" w:rsidRDefault="00A80ADE">
      <w:pPr>
        <w:pStyle w:val="ConsPlusNormal"/>
        <w:jc w:val="right"/>
      </w:pPr>
      <w:r>
        <w:t>к административному регламенту</w:t>
      </w:r>
    </w:p>
    <w:p w:rsidR="00A80ADE" w:rsidRDefault="00A80ADE">
      <w:pPr>
        <w:pStyle w:val="ConsPlusNormal"/>
        <w:jc w:val="right"/>
      </w:pPr>
      <w:r>
        <w:t>предоставления муниципальной услуги</w:t>
      </w:r>
    </w:p>
    <w:p w:rsidR="00A80ADE" w:rsidRDefault="00A80ADE">
      <w:pPr>
        <w:pStyle w:val="ConsPlusNormal"/>
        <w:jc w:val="right"/>
      </w:pPr>
      <w:r>
        <w:t>по государственной регистрации</w:t>
      </w:r>
    </w:p>
    <w:p w:rsidR="00A80ADE" w:rsidRDefault="00A80ADE">
      <w:pPr>
        <w:pStyle w:val="ConsPlusNormal"/>
        <w:jc w:val="right"/>
      </w:pPr>
      <w:r>
        <w:t>заявлений о проведении общественной</w:t>
      </w:r>
    </w:p>
    <w:p w:rsidR="00A80ADE" w:rsidRDefault="00A80ADE">
      <w:pPr>
        <w:pStyle w:val="ConsPlusNormal"/>
        <w:jc w:val="right"/>
      </w:pPr>
      <w:r>
        <w:t>экологической экспертизы</w:t>
      </w:r>
    </w:p>
    <w:p w:rsidR="00A80ADE" w:rsidRDefault="00A80ADE">
      <w:pPr>
        <w:pStyle w:val="ConsPlusNormal"/>
        <w:jc w:val="both"/>
      </w:pPr>
    </w:p>
    <w:p w:rsidR="00A80ADE" w:rsidRDefault="00A80ADE">
      <w:pPr>
        <w:pStyle w:val="ConsPlusTitle"/>
        <w:jc w:val="center"/>
      </w:pPr>
      <w:bookmarkStart w:id="7" w:name="P367"/>
      <w:bookmarkEnd w:id="7"/>
      <w:r>
        <w:t>БЛОК-СХЕМА</w:t>
      </w:r>
    </w:p>
    <w:p w:rsidR="00A80ADE" w:rsidRDefault="00A80ADE">
      <w:pPr>
        <w:pStyle w:val="ConsPlusTitle"/>
        <w:jc w:val="center"/>
      </w:pPr>
      <w:r>
        <w:t>ПРЕДОСТАВЛЕНИЯ МУНИЦИПАЛЬНОЙ УСЛУГИ</w:t>
      </w:r>
    </w:p>
    <w:p w:rsidR="00A80ADE" w:rsidRDefault="00A80ADE">
      <w:pPr>
        <w:pStyle w:val="ConsPlusNormal"/>
        <w:jc w:val="both"/>
      </w:pPr>
    </w:p>
    <w:p w:rsidR="00A80ADE" w:rsidRDefault="00A80ADE">
      <w:pPr>
        <w:pStyle w:val="ConsPlusNonformat"/>
        <w:jc w:val="both"/>
      </w:pPr>
      <w:r>
        <w:t xml:space="preserve">               ┌───────────────────────────────────────────┐</w:t>
      </w:r>
    </w:p>
    <w:p w:rsidR="00A80ADE" w:rsidRDefault="00A80ADE">
      <w:pPr>
        <w:pStyle w:val="ConsPlusNonformat"/>
        <w:jc w:val="both"/>
      </w:pPr>
      <w:r>
        <w:t xml:space="preserve">               │ Прием заявления о проведении общественной │</w:t>
      </w:r>
    </w:p>
    <w:p w:rsidR="00A80ADE" w:rsidRDefault="00A80ADE">
      <w:pPr>
        <w:pStyle w:val="ConsPlusNonformat"/>
        <w:jc w:val="both"/>
      </w:pPr>
      <w:r>
        <w:t xml:space="preserve">               │         экологической экспертизы          │</w:t>
      </w:r>
    </w:p>
    <w:p w:rsidR="00A80ADE" w:rsidRDefault="00A80ADE">
      <w:pPr>
        <w:pStyle w:val="ConsPlusNonformat"/>
        <w:jc w:val="both"/>
      </w:pPr>
      <w:r>
        <w:t xml:space="preserve">               └────────┬─────────────────────────┬────────┘</w:t>
      </w:r>
    </w:p>
    <w:p w:rsidR="00A80ADE" w:rsidRDefault="00A80ADE">
      <w:pPr>
        <w:pStyle w:val="ConsPlusNonformat"/>
        <w:jc w:val="both"/>
      </w:pPr>
      <w:r>
        <w:lastRenderedPageBreak/>
        <w:t xml:space="preserve">                        \/                        \/</w:t>
      </w:r>
    </w:p>
    <w:p w:rsidR="00A80ADE" w:rsidRDefault="00A80ADE">
      <w:pPr>
        <w:pStyle w:val="ConsPlusNonformat"/>
        <w:jc w:val="both"/>
      </w:pPr>
      <w:r>
        <w:t>┌──────────────────────────────────┐ ┌────────────────────────────────────┐</w:t>
      </w:r>
    </w:p>
    <w:p w:rsidR="00A80ADE" w:rsidRDefault="00A80ADE">
      <w:pPr>
        <w:pStyle w:val="ConsPlusNonformat"/>
        <w:jc w:val="both"/>
      </w:pPr>
      <w:r>
        <w:t>│ Наличие документов, необходимых  │ │ Отсутствие документов, необходимых │</w:t>
      </w:r>
    </w:p>
    <w:p w:rsidR="00A80ADE" w:rsidRDefault="00A80ADE">
      <w:pPr>
        <w:pStyle w:val="ConsPlusNonformat"/>
        <w:jc w:val="both"/>
      </w:pPr>
      <w:r>
        <w:t>│ для предоставления муниципальной │ │  для предоставления муниципальной  │</w:t>
      </w:r>
    </w:p>
    <w:p w:rsidR="00A80ADE" w:rsidRDefault="00A80ADE">
      <w:pPr>
        <w:pStyle w:val="ConsPlusNonformat"/>
        <w:jc w:val="both"/>
      </w:pPr>
      <w:r>
        <w:t>│              услуги              │ │  услуги, которые заявитель вправе  │</w:t>
      </w:r>
    </w:p>
    <w:p w:rsidR="00A80ADE" w:rsidRDefault="00A80ADE">
      <w:pPr>
        <w:pStyle w:val="ConsPlusNonformat"/>
        <w:jc w:val="both"/>
      </w:pPr>
      <w:r>
        <w:t>└─────────────────┬────────────────┘ │     предоставить по собственной    │</w:t>
      </w:r>
    </w:p>
    <w:p w:rsidR="00A80ADE" w:rsidRDefault="00A80ADE">
      <w:pPr>
        <w:pStyle w:val="ConsPlusNonformat"/>
        <w:jc w:val="both"/>
      </w:pPr>
      <w:r>
        <w:t xml:space="preserve">                  │                  │              инициативе            │</w:t>
      </w:r>
    </w:p>
    <w:p w:rsidR="00A80ADE" w:rsidRDefault="00A80ADE">
      <w:pPr>
        <w:pStyle w:val="ConsPlusNonformat"/>
        <w:jc w:val="both"/>
      </w:pPr>
      <w:r>
        <w:t xml:space="preserve">                  │                  └───────────────────┬────────────────┘</w:t>
      </w:r>
    </w:p>
    <w:p w:rsidR="00A80ADE" w:rsidRDefault="00A80ADE">
      <w:pPr>
        <w:pStyle w:val="ConsPlusNonformat"/>
        <w:jc w:val="both"/>
      </w:pPr>
      <w:r>
        <w:t xml:space="preserve">                  │                                      \/</w:t>
      </w:r>
    </w:p>
    <w:p w:rsidR="00A80ADE" w:rsidRDefault="00A80ADE">
      <w:pPr>
        <w:pStyle w:val="ConsPlusNonformat"/>
        <w:jc w:val="both"/>
      </w:pPr>
      <w:r>
        <w:t xml:space="preserve">                  │                  ┌────────────────────────────────────┐</w:t>
      </w:r>
    </w:p>
    <w:p w:rsidR="00A80ADE" w:rsidRDefault="00A80ADE">
      <w:pPr>
        <w:pStyle w:val="ConsPlusNonformat"/>
        <w:jc w:val="both"/>
      </w:pPr>
      <w:r>
        <w:t xml:space="preserve">                  │                  │     Формирование и направление     │</w:t>
      </w:r>
    </w:p>
    <w:p w:rsidR="00A80ADE" w:rsidRDefault="00A80ADE">
      <w:pPr>
        <w:pStyle w:val="ConsPlusNonformat"/>
        <w:jc w:val="both"/>
      </w:pPr>
      <w:r>
        <w:t xml:space="preserve">                  │                  │ межведомственного запроса в орган  │</w:t>
      </w:r>
    </w:p>
    <w:p w:rsidR="00A80ADE" w:rsidRDefault="00A80ADE">
      <w:pPr>
        <w:pStyle w:val="ConsPlusNonformat"/>
        <w:jc w:val="both"/>
      </w:pPr>
      <w:r>
        <w:t xml:space="preserve">                  │                  │власти, участвующий в предоставлении│</w:t>
      </w:r>
    </w:p>
    <w:p w:rsidR="00A80ADE" w:rsidRDefault="00A80ADE">
      <w:pPr>
        <w:pStyle w:val="ConsPlusNonformat"/>
        <w:jc w:val="both"/>
      </w:pPr>
      <w:r>
        <w:t xml:space="preserve">                  │                  │         муниципальной услуги       │</w:t>
      </w:r>
    </w:p>
    <w:p w:rsidR="00A80ADE" w:rsidRDefault="00A80ADE">
      <w:pPr>
        <w:pStyle w:val="ConsPlusNonformat"/>
        <w:jc w:val="both"/>
      </w:pPr>
      <w:r>
        <w:t xml:space="preserve">                  │                  └───────────────────┬────────────────┘</w:t>
      </w:r>
    </w:p>
    <w:p w:rsidR="00A80ADE" w:rsidRDefault="00A80ADE">
      <w:pPr>
        <w:pStyle w:val="ConsPlusNonformat"/>
        <w:jc w:val="both"/>
      </w:pPr>
      <w:r>
        <w:t xml:space="preserve">                  │                                      \/</w:t>
      </w:r>
    </w:p>
    <w:p w:rsidR="00A80ADE" w:rsidRDefault="00A80ADE">
      <w:pPr>
        <w:pStyle w:val="ConsPlusNonformat"/>
        <w:jc w:val="both"/>
      </w:pPr>
      <w:r>
        <w:t xml:space="preserve">                  │                  ┌────────────────────────────────────┐</w:t>
      </w:r>
    </w:p>
    <w:p w:rsidR="00A80ADE" w:rsidRDefault="00A80ADE">
      <w:pPr>
        <w:pStyle w:val="ConsPlusNonformat"/>
        <w:jc w:val="both"/>
      </w:pPr>
      <w:r>
        <w:t xml:space="preserve">                  │                  │ Получен ответ на межведомственный  │</w:t>
      </w:r>
    </w:p>
    <w:p w:rsidR="00A80ADE" w:rsidRDefault="00A80ADE">
      <w:pPr>
        <w:pStyle w:val="ConsPlusNonformat"/>
        <w:jc w:val="both"/>
      </w:pPr>
      <w:r>
        <w:t xml:space="preserve">                  │                  │                запрос              │</w:t>
      </w:r>
    </w:p>
    <w:p w:rsidR="00A80ADE" w:rsidRDefault="00A80ADE">
      <w:pPr>
        <w:pStyle w:val="ConsPlusNonformat"/>
        <w:jc w:val="both"/>
      </w:pPr>
      <w:r>
        <w:t xml:space="preserve">                  │                  └───────────────────┬────────────────┘</w:t>
      </w:r>
    </w:p>
    <w:p w:rsidR="00A80ADE" w:rsidRDefault="00A80ADE">
      <w:pPr>
        <w:pStyle w:val="ConsPlusNonformat"/>
        <w:jc w:val="both"/>
      </w:pPr>
      <w:r>
        <w:t xml:space="preserve">                  \/                                     \/</w:t>
      </w:r>
    </w:p>
    <w:p w:rsidR="00A80ADE" w:rsidRDefault="00A80ADE">
      <w:pPr>
        <w:pStyle w:val="ConsPlusNonformat"/>
        <w:jc w:val="both"/>
      </w:pPr>
      <w:r>
        <w:t>┌─────────────────────────────────────────────────────────────────────────┐</w:t>
      </w:r>
    </w:p>
    <w:p w:rsidR="00A80ADE" w:rsidRDefault="00A80ADE">
      <w:pPr>
        <w:pStyle w:val="ConsPlusNonformat"/>
        <w:jc w:val="both"/>
      </w:pPr>
      <w:r>
        <w:t>│                 Рассмотрение представленных документов                  │</w:t>
      </w:r>
    </w:p>
    <w:p w:rsidR="00A80ADE" w:rsidRDefault="00A80ADE">
      <w:pPr>
        <w:pStyle w:val="ConsPlusNonformat"/>
        <w:jc w:val="both"/>
      </w:pPr>
      <w:r>
        <w:t>└─────────────────┬──────────────────────────────────────┬────────────────┘</w:t>
      </w:r>
    </w:p>
    <w:p w:rsidR="00A80ADE" w:rsidRDefault="00A80ADE">
      <w:pPr>
        <w:pStyle w:val="ConsPlusNonformat"/>
        <w:jc w:val="both"/>
      </w:pPr>
      <w:r>
        <w:t xml:space="preserve">                  \/                                     \/</w:t>
      </w:r>
    </w:p>
    <w:p w:rsidR="00A80ADE" w:rsidRDefault="00A80ADE">
      <w:pPr>
        <w:pStyle w:val="ConsPlusNonformat"/>
        <w:jc w:val="both"/>
      </w:pPr>
      <w:r>
        <w:t>┌──────────────────────────────────┐ ┌────────────────────────────────────┐</w:t>
      </w:r>
    </w:p>
    <w:p w:rsidR="00A80ADE" w:rsidRDefault="00A80ADE">
      <w:pPr>
        <w:pStyle w:val="ConsPlusNonformat"/>
        <w:jc w:val="both"/>
      </w:pPr>
      <w:r>
        <w:t>│ Отсутствие оснований для отказа  │ │    Наличие оснований для отказа    │</w:t>
      </w:r>
    </w:p>
    <w:p w:rsidR="00A80ADE" w:rsidRDefault="00A80ADE">
      <w:pPr>
        <w:pStyle w:val="ConsPlusNonformat"/>
        <w:jc w:val="both"/>
      </w:pPr>
      <w:r>
        <w:t>│  в предоставлении муниципальной  │ │   в предоставлении муниципальной   │</w:t>
      </w:r>
    </w:p>
    <w:p w:rsidR="00A80ADE" w:rsidRDefault="00A80ADE">
      <w:pPr>
        <w:pStyle w:val="ConsPlusNonformat"/>
        <w:jc w:val="both"/>
      </w:pPr>
      <w:r>
        <w:t>│              услуги              │ │                 услуги             │</w:t>
      </w:r>
    </w:p>
    <w:p w:rsidR="00A80ADE" w:rsidRDefault="00A80ADE">
      <w:pPr>
        <w:pStyle w:val="ConsPlusNonformat"/>
        <w:jc w:val="both"/>
      </w:pPr>
      <w:r>
        <w:t>└─────────────────┬────────────────┘ └───────────────────┬────────────────┘</w:t>
      </w:r>
    </w:p>
    <w:p w:rsidR="00A80ADE" w:rsidRDefault="00A80ADE">
      <w:pPr>
        <w:pStyle w:val="ConsPlusNonformat"/>
        <w:jc w:val="both"/>
      </w:pPr>
      <w:r>
        <w:t xml:space="preserve">                  \/                                     \/</w:t>
      </w:r>
    </w:p>
    <w:p w:rsidR="00A80ADE" w:rsidRDefault="00A80ADE">
      <w:pPr>
        <w:pStyle w:val="ConsPlusNonformat"/>
        <w:jc w:val="both"/>
      </w:pPr>
      <w:r>
        <w:t>┌──────────────────────────────────┐ ┌────────────────────────────────────┐</w:t>
      </w:r>
    </w:p>
    <w:p w:rsidR="00A80ADE" w:rsidRDefault="00A80ADE">
      <w:pPr>
        <w:pStyle w:val="ConsPlusNonformat"/>
        <w:jc w:val="both"/>
      </w:pPr>
      <w:r>
        <w:t>│     Оформление уведомления о     │ │ Оформление уведомления об отказе в │</w:t>
      </w:r>
    </w:p>
    <w:p w:rsidR="00A80ADE" w:rsidRDefault="00A80ADE">
      <w:pPr>
        <w:pStyle w:val="ConsPlusNonformat"/>
        <w:jc w:val="both"/>
      </w:pPr>
      <w:r>
        <w:t>│   государственной регистрации    │ │    государственной регистрации     │</w:t>
      </w:r>
    </w:p>
    <w:p w:rsidR="00A80ADE" w:rsidRDefault="00A80ADE">
      <w:pPr>
        <w:pStyle w:val="ConsPlusNonformat"/>
        <w:jc w:val="both"/>
      </w:pPr>
      <w:r>
        <w:t>│      заявления о проведении      │ │заявления о проведении общественной │</w:t>
      </w:r>
    </w:p>
    <w:p w:rsidR="00A80ADE" w:rsidRDefault="00A80ADE">
      <w:pPr>
        <w:pStyle w:val="ConsPlusNonformat"/>
        <w:jc w:val="both"/>
      </w:pPr>
      <w:r>
        <w:t>│    общественной экологической    │ │      экологической экспертизы      │</w:t>
      </w:r>
    </w:p>
    <w:p w:rsidR="00A80ADE" w:rsidRDefault="00A80ADE">
      <w:pPr>
        <w:pStyle w:val="ConsPlusNonformat"/>
        <w:jc w:val="both"/>
      </w:pPr>
      <w:r>
        <w:t>│    экспертизы и осуществление    │ └───────────────────┬────────────────┘</w:t>
      </w:r>
    </w:p>
    <w:p w:rsidR="00A80ADE" w:rsidRDefault="00A80ADE">
      <w:pPr>
        <w:pStyle w:val="ConsPlusNonformat"/>
        <w:jc w:val="both"/>
      </w:pPr>
      <w:r>
        <w:t>│   государственной регистрации    │                     \/</w:t>
      </w:r>
    </w:p>
    <w:p w:rsidR="00A80ADE" w:rsidRDefault="00A80ADE">
      <w:pPr>
        <w:pStyle w:val="ConsPlusNonformat"/>
        <w:jc w:val="both"/>
      </w:pPr>
      <w:r>
        <w:t>│     заявления о проведении       │ ┌────────────────────────────────────┐</w:t>
      </w:r>
    </w:p>
    <w:p w:rsidR="00A80ADE" w:rsidRDefault="00A80ADE">
      <w:pPr>
        <w:pStyle w:val="ConsPlusNonformat"/>
        <w:jc w:val="both"/>
      </w:pPr>
      <w:r>
        <w:t>│    общественной экологической    │ │   Выдача (направление) заявителю   │</w:t>
      </w:r>
    </w:p>
    <w:p w:rsidR="00A80ADE" w:rsidRDefault="00A80ADE">
      <w:pPr>
        <w:pStyle w:val="ConsPlusNonformat"/>
        <w:jc w:val="both"/>
      </w:pPr>
      <w:r>
        <w:t>│            экспертизы            │ │       уведомления об отказе в      │</w:t>
      </w:r>
    </w:p>
    <w:p w:rsidR="00A80ADE" w:rsidRDefault="00A80ADE">
      <w:pPr>
        <w:pStyle w:val="ConsPlusNonformat"/>
        <w:jc w:val="both"/>
      </w:pPr>
      <w:r>
        <w:t>└─────────────────┬────────────────┘ │     государственной регистрации    │</w:t>
      </w:r>
    </w:p>
    <w:p w:rsidR="00A80ADE" w:rsidRDefault="00A80ADE">
      <w:pPr>
        <w:pStyle w:val="ConsPlusNonformat"/>
        <w:jc w:val="both"/>
      </w:pPr>
      <w:r>
        <w:t xml:space="preserve">                  \/                 │заявления о проведении общественной │</w:t>
      </w:r>
    </w:p>
    <w:p w:rsidR="00A80ADE" w:rsidRDefault="00A80ADE">
      <w:pPr>
        <w:pStyle w:val="ConsPlusNonformat"/>
        <w:jc w:val="both"/>
      </w:pPr>
      <w:r>
        <w:t>┌──────────────────────────────────┐ │       экологической экспертизы     │</w:t>
      </w:r>
    </w:p>
    <w:p w:rsidR="00A80ADE" w:rsidRDefault="00A80ADE">
      <w:pPr>
        <w:pStyle w:val="ConsPlusNonformat"/>
        <w:jc w:val="both"/>
      </w:pPr>
      <w:r>
        <w:t>│  Выдача (направление) заявителю  │ └────────────────────────────────────┘</w:t>
      </w:r>
    </w:p>
    <w:p w:rsidR="00A80ADE" w:rsidRDefault="00A80ADE">
      <w:pPr>
        <w:pStyle w:val="ConsPlusNonformat"/>
        <w:jc w:val="both"/>
      </w:pPr>
      <w:r>
        <w:t>│  уведомления о государственной   │</w:t>
      </w:r>
    </w:p>
    <w:p w:rsidR="00A80ADE" w:rsidRDefault="00A80ADE">
      <w:pPr>
        <w:pStyle w:val="ConsPlusNonformat"/>
        <w:jc w:val="both"/>
      </w:pPr>
      <w:r>
        <w:t>│регистрации заявления о проведении│</w:t>
      </w:r>
    </w:p>
    <w:p w:rsidR="00A80ADE" w:rsidRDefault="00A80ADE">
      <w:pPr>
        <w:pStyle w:val="ConsPlusNonformat"/>
        <w:jc w:val="both"/>
      </w:pPr>
      <w:r>
        <w:t>│    общественной экологической    │</w:t>
      </w:r>
    </w:p>
    <w:p w:rsidR="00A80ADE" w:rsidRDefault="00A80ADE">
      <w:pPr>
        <w:pStyle w:val="ConsPlusNonformat"/>
        <w:jc w:val="both"/>
      </w:pPr>
      <w:r>
        <w:t>│            экспертизы            │</w:t>
      </w:r>
    </w:p>
    <w:p w:rsidR="00A80ADE" w:rsidRDefault="00A80ADE">
      <w:pPr>
        <w:pStyle w:val="ConsPlusNonformat"/>
        <w:jc w:val="both"/>
      </w:pPr>
      <w:r>
        <w:t>└──────────────────────────────────┘</w:t>
      </w:r>
    </w:p>
    <w:p w:rsidR="00A80ADE" w:rsidRDefault="00A80ADE">
      <w:pPr>
        <w:pStyle w:val="ConsPlusNormal"/>
        <w:jc w:val="both"/>
      </w:pPr>
    </w:p>
    <w:p w:rsidR="00A80ADE" w:rsidRDefault="00A80ADE">
      <w:pPr>
        <w:pStyle w:val="ConsPlusNormal"/>
        <w:jc w:val="both"/>
      </w:pPr>
    </w:p>
    <w:p w:rsidR="00A80ADE" w:rsidRDefault="00A80ADE">
      <w:pPr>
        <w:pStyle w:val="ConsPlusNormal"/>
        <w:jc w:val="both"/>
      </w:pPr>
    </w:p>
    <w:p w:rsidR="00A80ADE" w:rsidRDefault="00A80ADE">
      <w:pPr>
        <w:pStyle w:val="ConsPlusNormal"/>
        <w:jc w:val="both"/>
      </w:pPr>
    </w:p>
    <w:p w:rsidR="00A80ADE" w:rsidRDefault="00A80ADE">
      <w:pPr>
        <w:pStyle w:val="ConsPlusNormal"/>
        <w:jc w:val="both"/>
      </w:pPr>
    </w:p>
    <w:p w:rsidR="00A80ADE" w:rsidRDefault="00A80ADE">
      <w:pPr>
        <w:pStyle w:val="ConsPlusNormal"/>
        <w:jc w:val="right"/>
        <w:outlineLvl w:val="1"/>
      </w:pPr>
      <w:r>
        <w:t>Приложение 2</w:t>
      </w:r>
    </w:p>
    <w:p w:rsidR="00A80ADE" w:rsidRDefault="00A80ADE">
      <w:pPr>
        <w:pStyle w:val="ConsPlusNormal"/>
        <w:jc w:val="right"/>
      </w:pPr>
      <w:r>
        <w:t>к административному регламенту</w:t>
      </w:r>
    </w:p>
    <w:p w:rsidR="00A80ADE" w:rsidRDefault="00A80ADE">
      <w:pPr>
        <w:pStyle w:val="ConsPlusNormal"/>
        <w:jc w:val="right"/>
      </w:pPr>
      <w:r>
        <w:t>предоставления муниципальной услуги</w:t>
      </w:r>
    </w:p>
    <w:p w:rsidR="00A80ADE" w:rsidRDefault="00A80ADE">
      <w:pPr>
        <w:pStyle w:val="ConsPlusNormal"/>
        <w:jc w:val="right"/>
      </w:pPr>
      <w:r>
        <w:t>по государственной регистрации</w:t>
      </w:r>
    </w:p>
    <w:p w:rsidR="00A80ADE" w:rsidRDefault="00A80ADE">
      <w:pPr>
        <w:pStyle w:val="ConsPlusNormal"/>
        <w:jc w:val="right"/>
      </w:pPr>
      <w:r>
        <w:t>заявлений о проведении общественной</w:t>
      </w:r>
    </w:p>
    <w:p w:rsidR="00A80ADE" w:rsidRDefault="00A80ADE">
      <w:pPr>
        <w:pStyle w:val="ConsPlusNormal"/>
        <w:jc w:val="right"/>
      </w:pPr>
      <w:r>
        <w:t>экологической экспертизы</w:t>
      </w:r>
    </w:p>
    <w:p w:rsidR="00A80ADE" w:rsidRDefault="00A80ADE">
      <w:pPr>
        <w:pStyle w:val="ConsPlusNormal"/>
        <w:jc w:val="both"/>
      </w:pPr>
    </w:p>
    <w:p w:rsidR="00A80ADE" w:rsidRDefault="00A80ADE">
      <w:pPr>
        <w:pStyle w:val="ConsPlusNonformat"/>
        <w:jc w:val="both"/>
      </w:pPr>
      <w:r>
        <w:lastRenderedPageBreak/>
        <w:t xml:space="preserve">                                     В _____________ (уполномоченный орган)</w:t>
      </w:r>
    </w:p>
    <w:p w:rsidR="00A80ADE" w:rsidRDefault="00A80ADE">
      <w:pPr>
        <w:pStyle w:val="ConsPlusNonformat"/>
        <w:jc w:val="both"/>
      </w:pPr>
    </w:p>
    <w:p w:rsidR="00A80ADE" w:rsidRDefault="00A80ADE">
      <w:pPr>
        <w:pStyle w:val="ConsPlusNonformat"/>
        <w:jc w:val="both"/>
      </w:pPr>
      <w:bookmarkStart w:id="8" w:name="P438"/>
      <w:bookmarkEnd w:id="8"/>
      <w:r>
        <w:t xml:space="preserve">                               ЗАЯВЛЕНИЕ &lt;*&gt;</w:t>
      </w:r>
    </w:p>
    <w:p w:rsidR="00A80ADE" w:rsidRDefault="00A80ADE">
      <w:pPr>
        <w:pStyle w:val="ConsPlusNonformat"/>
        <w:jc w:val="both"/>
      </w:pPr>
      <w:r>
        <w:t xml:space="preserve">            о проведении общественной экологической экспертизы</w:t>
      </w:r>
    </w:p>
    <w:p w:rsidR="00A80ADE" w:rsidRDefault="00A80ADE">
      <w:pPr>
        <w:pStyle w:val="ConsPlusNonformat"/>
        <w:jc w:val="both"/>
      </w:pPr>
    </w:p>
    <w:p w:rsidR="00A80ADE" w:rsidRDefault="00A80ADE">
      <w:pPr>
        <w:pStyle w:val="ConsPlusNonformat"/>
        <w:jc w:val="both"/>
      </w:pPr>
      <w:r>
        <w:t>__________________________________________________________________________,</w:t>
      </w:r>
    </w:p>
    <w:p w:rsidR="00A80ADE" w:rsidRDefault="00A80ADE">
      <w:pPr>
        <w:pStyle w:val="ConsPlusNonformat"/>
        <w:jc w:val="both"/>
      </w:pPr>
      <w:r>
        <w:t xml:space="preserve">           (наименование общественной организации (объединения))</w:t>
      </w:r>
    </w:p>
    <w:p w:rsidR="00A80ADE" w:rsidRDefault="00A80ADE">
      <w:pPr>
        <w:pStyle w:val="ConsPlusNonformat"/>
        <w:jc w:val="both"/>
      </w:pPr>
      <w:r>
        <w:t>юридический адрес: _______________________________________________________,</w:t>
      </w:r>
    </w:p>
    <w:p w:rsidR="00A80ADE" w:rsidRDefault="00A80ADE">
      <w:pPr>
        <w:pStyle w:val="ConsPlusNonformat"/>
        <w:jc w:val="both"/>
      </w:pPr>
      <w:r>
        <w:t>адрес места нахождения ___________________________________________________,</w:t>
      </w:r>
    </w:p>
    <w:p w:rsidR="00A80ADE" w:rsidRDefault="00A80ADE">
      <w:pPr>
        <w:pStyle w:val="ConsPlusNonformat"/>
        <w:jc w:val="both"/>
      </w:pPr>
      <w:r>
        <w:t>уставная деятельность которой состоит в ___________________________________</w:t>
      </w:r>
    </w:p>
    <w:p w:rsidR="00A80ADE" w:rsidRDefault="00A80ADE">
      <w:pPr>
        <w:pStyle w:val="ConsPlusNonformat"/>
        <w:jc w:val="both"/>
      </w:pPr>
      <w:r>
        <w:t>__________________________________________________________________________,</w:t>
      </w:r>
    </w:p>
    <w:p w:rsidR="00A80ADE" w:rsidRDefault="00A80ADE">
      <w:pPr>
        <w:pStyle w:val="ConsPlusNonformat"/>
        <w:jc w:val="both"/>
      </w:pPr>
      <w:r>
        <w:t xml:space="preserve">              (характер предусмотренной Уставом деятельности)</w:t>
      </w:r>
    </w:p>
    <w:p w:rsidR="00A80ADE" w:rsidRDefault="00A80ADE">
      <w:pPr>
        <w:pStyle w:val="ConsPlusNonformat"/>
        <w:jc w:val="both"/>
      </w:pPr>
      <w:r>
        <w:t xml:space="preserve">в соответствии с </w:t>
      </w:r>
      <w:hyperlink r:id="rId68">
        <w:r>
          <w:rPr>
            <w:color w:val="0000FF"/>
          </w:rPr>
          <w:t>разделом IV</w:t>
        </w:r>
      </w:hyperlink>
      <w:r>
        <w:t xml:space="preserve"> Федерального закона от 23.11.1995 N 174-ФЗ "Об</w:t>
      </w:r>
    </w:p>
    <w:p w:rsidR="00A80ADE" w:rsidRDefault="00A80ADE">
      <w:pPr>
        <w:pStyle w:val="ConsPlusNonformat"/>
        <w:jc w:val="both"/>
      </w:pPr>
      <w:r>
        <w:t>экологической   экспертизе"   ходатайствует   о   проведении   общественной</w:t>
      </w:r>
    </w:p>
    <w:p w:rsidR="00A80ADE" w:rsidRDefault="00A80ADE">
      <w:pPr>
        <w:pStyle w:val="ConsPlusNonformat"/>
        <w:jc w:val="both"/>
      </w:pPr>
      <w:r>
        <w:t>экологической экспертизы по _______________________________________________</w:t>
      </w:r>
    </w:p>
    <w:p w:rsidR="00A80ADE" w:rsidRDefault="00A80ADE">
      <w:pPr>
        <w:pStyle w:val="ConsPlusNonformat"/>
        <w:jc w:val="both"/>
      </w:pPr>
      <w:r>
        <w:t>__________________________________________________________________________.</w:t>
      </w:r>
    </w:p>
    <w:p w:rsidR="00A80ADE" w:rsidRDefault="00A80ADE">
      <w:pPr>
        <w:pStyle w:val="ConsPlusNonformat"/>
        <w:jc w:val="both"/>
      </w:pPr>
      <w:r>
        <w:t xml:space="preserve">    (указать сведения об объекте общественной экологической экспертизы)</w:t>
      </w:r>
    </w:p>
    <w:p w:rsidR="00A80ADE" w:rsidRDefault="00A80ADE">
      <w:pPr>
        <w:pStyle w:val="ConsPlusNonformat"/>
        <w:jc w:val="both"/>
      </w:pPr>
      <w:r>
        <w:t>В состав экспертной комиссии общественной экологической экспертизы входят:</w:t>
      </w:r>
    </w:p>
    <w:p w:rsidR="00A80ADE" w:rsidRDefault="00A80ADE">
      <w:pPr>
        <w:pStyle w:val="ConsPlusNonformat"/>
        <w:jc w:val="both"/>
      </w:pPr>
      <w:r>
        <w:t>___________________________________________________________________________</w:t>
      </w:r>
    </w:p>
    <w:p w:rsidR="00A80ADE" w:rsidRDefault="00A80ADE">
      <w:pPr>
        <w:pStyle w:val="ConsPlusNonformat"/>
        <w:jc w:val="both"/>
      </w:pPr>
      <w:r>
        <w:t>___________________________________________________________________________</w:t>
      </w:r>
    </w:p>
    <w:p w:rsidR="00A80ADE" w:rsidRDefault="00A80ADE">
      <w:pPr>
        <w:pStyle w:val="ConsPlusNonformat"/>
        <w:jc w:val="both"/>
      </w:pPr>
      <w:r>
        <w:t>Сроки проведения общественной экологической экспертизы:</w:t>
      </w:r>
    </w:p>
    <w:p w:rsidR="00A80ADE" w:rsidRDefault="00A80ADE">
      <w:pPr>
        <w:pStyle w:val="ConsPlusNonformat"/>
        <w:jc w:val="both"/>
      </w:pPr>
      <w:r>
        <w:t>с "___" _____________ ____ г. по "___" ______________ ____ г.</w:t>
      </w:r>
    </w:p>
    <w:p w:rsidR="00A80ADE" w:rsidRDefault="00A80ADE">
      <w:pPr>
        <w:pStyle w:val="ConsPlusNonformat"/>
        <w:jc w:val="both"/>
      </w:pPr>
    </w:p>
    <w:p w:rsidR="00A80ADE" w:rsidRDefault="00A80ADE">
      <w:pPr>
        <w:pStyle w:val="ConsPlusNonformat"/>
        <w:jc w:val="both"/>
      </w:pPr>
      <w:r>
        <w:t xml:space="preserve">    Документы,  являющиеся результатом предоставления муниципальной услуги,</w:t>
      </w:r>
    </w:p>
    <w:p w:rsidR="00A80ADE" w:rsidRDefault="00A80ADE">
      <w:pPr>
        <w:pStyle w:val="ConsPlusNonformat"/>
        <w:jc w:val="both"/>
      </w:pPr>
      <w:r>
        <w:t>прошу выдать (направить) (нужное отметить галочкой):</w:t>
      </w:r>
    </w:p>
    <w:p w:rsidR="00A80ADE" w:rsidRDefault="00A80ADE">
      <w:pPr>
        <w:pStyle w:val="ConsPlusNonformat"/>
        <w:jc w:val="both"/>
      </w:pPr>
      <w:r>
        <w:t>┌─┐</w:t>
      </w:r>
    </w:p>
    <w:p w:rsidR="00A80ADE" w:rsidRDefault="00A80ADE">
      <w:pPr>
        <w:pStyle w:val="ConsPlusNonformat"/>
        <w:jc w:val="both"/>
      </w:pPr>
      <w:r>
        <w:t>│ │ нарочно в __________ (уполномоченном органе)</w:t>
      </w:r>
    </w:p>
    <w:p w:rsidR="00A80ADE" w:rsidRDefault="00A80ADE">
      <w:pPr>
        <w:pStyle w:val="ConsPlusNonformat"/>
        <w:jc w:val="both"/>
      </w:pPr>
      <w:r>
        <w:t>└─┘</w:t>
      </w:r>
    </w:p>
    <w:p w:rsidR="00A80ADE" w:rsidRDefault="00A80ADE">
      <w:pPr>
        <w:pStyle w:val="ConsPlusNonformat"/>
        <w:jc w:val="both"/>
      </w:pPr>
      <w:r>
        <w:t>┌─┐</w:t>
      </w:r>
    </w:p>
    <w:p w:rsidR="00A80ADE" w:rsidRDefault="00A80ADE">
      <w:pPr>
        <w:pStyle w:val="ConsPlusNonformat"/>
        <w:jc w:val="both"/>
      </w:pPr>
      <w:r>
        <w:t>│ │ посредством почтовой связи (на адрес места нахождения)</w:t>
      </w:r>
    </w:p>
    <w:p w:rsidR="00A80ADE" w:rsidRDefault="00A80ADE">
      <w:pPr>
        <w:pStyle w:val="ConsPlusNonformat"/>
        <w:jc w:val="both"/>
      </w:pPr>
      <w:r>
        <w:t>└─┘</w:t>
      </w:r>
    </w:p>
    <w:p w:rsidR="00A80ADE" w:rsidRDefault="00A80ADE">
      <w:pPr>
        <w:pStyle w:val="ConsPlusNonformat"/>
        <w:jc w:val="both"/>
      </w:pPr>
      <w:r>
        <w:t>┌─┐</w:t>
      </w:r>
    </w:p>
    <w:p w:rsidR="00A80ADE" w:rsidRDefault="00A80ADE">
      <w:pPr>
        <w:pStyle w:val="ConsPlusNonformat"/>
        <w:jc w:val="both"/>
      </w:pPr>
      <w:r>
        <w:t>│ │ на адрес электронной почты: _________________</w:t>
      </w:r>
    </w:p>
    <w:p w:rsidR="00A80ADE" w:rsidRDefault="00A80ADE">
      <w:pPr>
        <w:pStyle w:val="ConsPlusNonformat"/>
        <w:jc w:val="both"/>
      </w:pPr>
      <w:r>
        <w:t>└─┘</w:t>
      </w:r>
    </w:p>
    <w:p w:rsidR="00A80ADE" w:rsidRDefault="00A80ADE">
      <w:pPr>
        <w:pStyle w:val="ConsPlusNonformat"/>
        <w:jc w:val="both"/>
      </w:pPr>
      <w:r>
        <w:t>┌─┐</w:t>
      </w:r>
    </w:p>
    <w:p w:rsidR="00A80ADE" w:rsidRDefault="00A80ADE">
      <w:pPr>
        <w:pStyle w:val="ConsPlusNonformat"/>
        <w:jc w:val="both"/>
      </w:pPr>
      <w:r>
        <w:t>│ │ факсом на номер: _________________</w:t>
      </w:r>
    </w:p>
    <w:p w:rsidR="00A80ADE" w:rsidRDefault="00A80ADE">
      <w:pPr>
        <w:pStyle w:val="ConsPlusNonformat"/>
        <w:jc w:val="both"/>
      </w:pPr>
      <w:r>
        <w:t>└─┘</w:t>
      </w:r>
    </w:p>
    <w:p w:rsidR="00A80ADE" w:rsidRDefault="00A80ADE">
      <w:pPr>
        <w:pStyle w:val="ConsPlusNonformat"/>
        <w:jc w:val="both"/>
      </w:pPr>
      <w:r>
        <w:t>┌─┐</w:t>
      </w:r>
    </w:p>
    <w:p w:rsidR="00A80ADE" w:rsidRDefault="00A80ADE">
      <w:pPr>
        <w:pStyle w:val="ConsPlusNonformat"/>
        <w:jc w:val="both"/>
      </w:pPr>
      <w:r>
        <w:t>│ │ посредством Единого или регионального портала</w:t>
      </w:r>
    </w:p>
    <w:p w:rsidR="00A80ADE" w:rsidRDefault="00A80ADE">
      <w:pPr>
        <w:pStyle w:val="ConsPlusNonformat"/>
        <w:jc w:val="both"/>
      </w:pPr>
      <w:r>
        <w:t>└─┘</w:t>
      </w:r>
    </w:p>
    <w:p w:rsidR="00A80ADE" w:rsidRDefault="00A80ADE">
      <w:pPr>
        <w:pStyle w:val="ConsPlusNonformat"/>
        <w:jc w:val="both"/>
      </w:pPr>
    </w:p>
    <w:p w:rsidR="00A80ADE" w:rsidRDefault="00A80ADE">
      <w:pPr>
        <w:pStyle w:val="ConsPlusNonformat"/>
        <w:jc w:val="both"/>
      </w:pPr>
      <w:r>
        <w:t>Поступившее от заявителя в _____________ (уполномоченный орган) заявление о</w:t>
      </w:r>
    </w:p>
    <w:p w:rsidR="00A80ADE" w:rsidRDefault="00A80ADE">
      <w:pPr>
        <w:pStyle w:val="ConsPlusNonformat"/>
        <w:jc w:val="both"/>
      </w:pPr>
      <w:r>
        <w:t>проведении  общественной экологической экспертизы приравнивается к согласию</w:t>
      </w:r>
    </w:p>
    <w:p w:rsidR="00A80ADE" w:rsidRDefault="00A80ADE">
      <w:pPr>
        <w:pStyle w:val="ConsPlusNonformat"/>
        <w:jc w:val="both"/>
      </w:pPr>
      <w:r>
        <w:t>такого заявителя с обработкой его персональных данных в ___________________</w:t>
      </w:r>
    </w:p>
    <w:p w:rsidR="00A80ADE" w:rsidRDefault="00A80ADE">
      <w:pPr>
        <w:pStyle w:val="ConsPlusNonformat"/>
        <w:jc w:val="both"/>
      </w:pPr>
      <w:r>
        <w:t>(уполномоченном  органе)  в  целях и объеме, необходимых для предоставления</w:t>
      </w:r>
    </w:p>
    <w:p w:rsidR="00A80ADE" w:rsidRDefault="00A80ADE">
      <w:pPr>
        <w:pStyle w:val="ConsPlusNonformat"/>
        <w:jc w:val="both"/>
      </w:pPr>
      <w:r>
        <w:t>муниципальной услуги.</w:t>
      </w:r>
    </w:p>
    <w:p w:rsidR="00A80ADE" w:rsidRDefault="00A80ADE">
      <w:pPr>
        <w:pStyle w:val="ConsPlusNonformat"/>
        <w:jc w:val="both"/>
      </w:pPr>
      <w:r>
        <w:t>Приложения &lt;**&gt;:</w:t>
      </w:r>
    </w:p>
    <w:p w:rsidR="00A80ADE" w:rsidRDefault="00A80ADE">
      <w:pPr>
        <w:pStyle w:val="ConsPlusNonformat"/>
        <w:jc w:val="both"/>
      </w:pPr>
      <w:r>
        <w:t>___________________________________________________________________________</w:t>
      </w:r>
    </w:p>
    <w:p w:rsidR="00A80ADE" w:rsidRDefault="00A80ADE">
      <w:pPr>
        <w:pStyle w:val="ConsPlusNonformat"/>
        <w:jc w:val="both"/>
      </w:pPr>
      <w:r>
        <w:t>___________________________________________________________________________</w:t>
      </w:r>
    </w:p>
    <w:p w:rsidR="00A80ADE" w:rsidRDefault="00A80ADE">
      <w:pPr>
        <w:pStyle w:val="ConsPlusNonformat"/>
        <w:jc w:val="both"/>
      </w:pPr>
      <w:r>
        <w:t>_____________________                           /_____________________/</w:t>
      </w:r>
    </w:p>
    <w:p w:rsidR="00A80ADE" w:rsidRDefault="00A80ADE">
      <w:pPr>
        <w:pStyle w:val="ConsPlusNonformat"/>
        <w:jc w:val="both"/>
      </w:pPr>
      <w:r>
        <w:t xml:space="preserve">    (подпись)                    МП                     (Ф.И.О.)</w:t>
      </w:r>
    </w:p>
    <w:p w:rsidR="00A80ADE" w:rsidRDefault="00A80ADE">
      <w:pPr>
        <w:pStyle w:val="ConsPlusNonformat"/>
        <w:jc w:val="both"/>
      </w:pPr>
    </w:p>
    <w:p w:rsidR="00A80ADE" w:rsidRDefault="00A80ADE">
      <w:pPr>
        <w:pStyle w:val="ConsPlusNonformat"/>
        <w:jc w:val="both"/>
      </w:pPr>
      <w:r>
        <w:t xml:space="preserve">    --------------------------------</w:t>
      </w:r>
    </w:p>
    <w:p w:rsidR="00A80ADE" w:rsidRDefault="00A80ADE">
      <w:pPr>
        <w:pStyle w:val="ConsPlusNonformat"/>
        <w:jc w:val="both"/>
      </w:pPr>
      <w:r>
        <w:t xml:space="preserve">    &lt;*&gt; Поступившее от заявителя в _________________ (уполномоченный орган)</w:t>
      </w:r>
    </w:p>
    <w:p w:rsidR="00A80ADE" w:rsidRDefault="00A80ADE">
      <w:pPr>
        <w:pStyle w:val="ConsPlusNonformat"/>
        <w:jc w:val="both"/>
      </w:pPr>
      <w:r>
        <w:t>заявление о проведении общественной экологической экспертизы приравнивается</w:t>
      </w:r>
    </w:p>
    <w:p w:rsidR="00A80ADE" w:rsidRDefault="00A80ADE">
      <w:pPr>
        <w:pStyle w:val="ConsPlusNonformat"/>
        <w:jc w:val="both"/>
      </w:pPr>
      <w:r>
        <w:t>к согласию такого заявителя с обработкой его персональных данных в ________</w:t>
      </w:r>
    </w:p>
    <w:p w:rsidR="00A80ADE" w:rsidRDefault="00A80ADE">
      <w:pPr>
        <w:pStyle w:val="ConsPlusNonformat"/>
        <w:jc w:val="both"/>
      </w:pPr>
      <w:r>
        <w:t>(уполномоченном  органе)  в  целях и объеме, необходимых для предоставления</w:t>
      </w:r>
    </w:p>
    <w:p w:rsidR="00A80ADE" w:rsidRDefault="00A80ADE">
      <w:pPr>
        <w:pStyle w:val="ConsPlusNonformat"/>
        <w:jc w:val="both"/>
      </w:pPr>
      <w:r>
        <w:t>муниципальной услуги</w:t>
      </w:r>
    </w:p>
    <w:p w:rsidR="00A80ADE" w:rsidRDefault="00A80ADE">
      <w:pPr>
        <w:pStyle w:val="ConsPlusNonformat"/>
        <w:jc w:val="both"/>
      </w:pPr>
      <w:r>
        <w:t xml:space="preserve">    &lt;**&gt; По желанию</w:t>
      </w:r>
    </w:p>
    <w:p w:rsidR="00A80ADE" w:rsidRDefault="00A80ADE">
      <w:pPr>
        <w:pStyle w:val="ConsPlusNormal"/>
        <w:jc w:val="both"/>
      </w:pPr>
    </w:p>
    <w:p w:rsidR="00A80ADE" w:rsidRDefault="00A80ADE">
      <w:pPr>
        <w:pStyle w:val="ConsPlusNormal"/>
        <w:jc w:val="both"/>
      </w:pPr>
    </w:p>
    <w:p w:rsidR="00A80ADE" w:rsidRDefault="00A80ADE">
      <w:pPr>
        <w:pStyle w:val="ConsPlusNormal"/>
        <w:jc w:val="both"/>
      </w:pPr>
    </w:p>
    <w:p w:rsidR="00A80ADE" w:rsidRDefault="00A80ADE">
      <w:pPr>
        <w:pStyle w:val="ConsPlusNormal"/>
        <w:jc w:val="both"/>
      </w:pPr>
    </w:p>
    <w:p w:rsidR="00A80ADE" w:rsidRDefault="00A80ADE">
      <w:pPr>
        <w:pStyle w:val="ConsPlusNormal"/>
        <w:jc w:val="both"/>
      </w:pPr>
    </w:p>
    <w:p w:rsidR="00A80ADE" w:rsidRDefault="00A80ADE">
      <w:pPr>
        <w:pStyle w:val="ConsPlusNormal"/>
        <w:jc w:val="right"/>
        <w:outlineLvl w:val="1"/>
      </w:pPr>
      <w:r>
        <w:t>Приложение 3</w:t>
      </w:r>
    </w:p>
    <w:p w:rsidR="00A80ADE" w:rsidRDefault="00A80ADE">
      <w:pPr>
        <w:pStyle w:val="ConsPlusNormal"/>
        <w:jc w:val="right"/>
      </w:pPr>
      <w:r>
        <w:t>к административному регламенту</w:t>
      </w:r>
    </w:p>
    <w:p w:rsidR="00A80ADE" w:rsidRDefault="00A80ADE">
      <w:pPr>
        <w:pStyle w:val="ConsPlusNormal"/>
        <w:jc w:val="right"/>
      </w:pPr>
      <w:r>
        <w:t>предоставления муниципальной</w:t>
      </w:r>
    </w:p>
    <w:p w:rsidR="00A80ADE" w:rsidRDefault="00A80ADE">
      <w:pPr>
        <w:pStyle w:val="ConsPlusNormal"/>
        <w:jc w:val="right"/>
      </w:pPr>
      <w:r>
        <w:t>услуги о государственной регистрации</w:t>
      </w:r>
    </w:p>
    <w:p w:rsidR="00A80ADE" w:rsidRDefault="00A80ADE">
      <w:pPr>
        <w:pStyle w:val="ConsPlusNormal"/>
        <w:jc w:val="right"/>
      </w:pPr>
      <w:r>
        <w:t>заявлений о проведении общественной</w:t>
      </w:r>
    </w:p>
    <w:p w:rsidR="00A80ADE" w:rsidRDefault="00A80ADE">
      <w:pPr>
        <w:pStyle w:val="ConsPlusNormal"/>
        <w:jc w:val="right"/>
      </w:pPr>
      <w:r>
        <w:t>экологической экспертизы</w:t>
      </w:r>
    </w:p>
    <w:p w:rsidR="00A80ADE" w:rsidRDefault="00A80ADE">
      <w:pPr>
        <w:pStyle w:val="ConsPlusNormal"/>
        <w:jc w:val="both"/>
      </w:pPr>
    </w:p>
    <w:p w:rsidR="00A80ADE" w:rsidRDefault="00A80ADE">
      <w:pPr>
        <w:pStyle w:val="ConsPlusNormal"/>
        <w:jc w:val="center"/>
      </w:pPr>
      <w:bookmarkStart w:id="9" w:name="P507"/>
      <w:bookmarkEnd w:id="9"/>
      <w:r>
        <w:t>Форма журнала государственной регистрации</w:t>
      </w:r>
    </w:p>
    <w:p w:rsidR="00A80ADE" w:rsidRDefault="00A80ADE">
      <w:pPr>
        <w:pStyle w:val="ConsPlusNormal"/>
        <w:jc w:val="center"/>
      </w:pPr>
      <w:r>
        <w:t>заявлений общественных организаций (объединений)</w:t>
      </w:r>
    </w:p>
    <w:p w:rsidR="00A80ADE" w:rsidRDefault="00A80ADE">
      <w:pPr>
        <w:pStyle w:val="ConsPlusNormal"/>
        <w:jc w:val="center"/>
      </w:pPr>
      <w:r>
        <w:t>о проведении общественной экологической экспертизы (ОЭЭ)</w:t>
      </w:r>
    </w:p>
    <w:p w:rsidR="00A80ADE" w:rsidRDefault="00A80ADE">
      <w:pPr>
        <w:pStyle w:val="ConsPlusNormal"/>
        <w:jc w:val="both"/>
      </w:pPr>
    </w:p>
    <w:p w:rsidR="00A80ADE" w:rsidRDefault="00A80ADE">
      <w:pPr>
        <w:pStyle w:val="ConsPlusNormal"/>
        <w:sectPr w:rsidR="00A80ADE" w:rsidSect="003E7FA5">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1474"/>
        <w:gridCol w:w="1757"/>
        <w:gridCol w:w="1531"/>
        <w:gridCol w:w="907"/>
        <w:gridCol w:w="964"/>
        <w:gridCol w:w="1871"/>
        <w:gridCol w:w="907"/>
        <w:gridCol w:w="794"/>
        <w:gridCol w:w="2041"/>
        <w:gridCol w:w="1644"/>
      </w:tblGrid>
      <w:tr w:rsidR="00A80ADE">
        <w:tc>
          <w:tcPr>
            <w:tcW w:w="567" w:type="dxa"/>
            <w:vMerge w:val="restart"/>
          </w:tcPr>
          <w:p w:rsidR="00A80ADE" w:rsidRDefault="00A80ADE">
            <w:pPr>
              <w:pStyle w:val="ConsPlusNormal"/>
            </w:pPr>
            <w:r>
              <w:lastRenderedPageBreak/>
              <w:t>N п/п</w:t>
            </w:r>
          </w:p>
        </w:tc>
        <w:tc>
          <w:tcPr>
            <w:tcW w:w="1474" w:type="dxa"/>
            <w:vMerge w:val="restart"/>
          </w:tcPr>
          <w:p w:rsidR="00A80ADE" w:rsidRDefault="00A80ADE">
            <w:pPr>
              <w:pStyle w:val="ConsPlusNormal"/>
            </w:pPr>
            <w:r>
              <w:t>Дата поступления и вх. N заявления о проведении ОЭЭ</w:t>
            </w:r>
          </w:p>
        </w:tc>
        <w:tc>
          <w:tcPr>
            <w:tcW w:w="1757" w:type="dxa"/>
            <w:vMerge w:val="restart"/>
          </w:tcPr>
          <w:p w:rsidR="00A80ADE" w:rsidRDefault="00A80ADE">
            <w:pPr>
              <w:pStyle w:val="ConsPlusNormal"/>
            </w:pPr>
            <w:r>
              <w:t>Наименование организации, осуществляющей ОЭЭ</w:t>
            </w:r>
          </w:p>
        </w:tc>
        <w:tc>
          <w:tcPr>
            <w:tcW w:w="1531" w:type="dxa"/>
            <w:vMerge w:val="restart"/>
          </w:tcPr>
          <w:p w:rsidR="00A80ADE" w:rsidRDefault="00A80ADE">
            <w:pPr>
              <w:pStyle w:val="ConsPlusNormal"/>
            </w:pPr>
            <w:r>
              <w:t>Наименование объекта экспертизы</w:t>
            </w:r>
          </w:p>
        </w:tc>
        <w:tc>
          <w:tcPr>
            <w:tcW w:w="1871" w:type="dxa"/>
            <w:gridSpan w:val="2"/>
          </w:tcPr>
          <w:p w:rsidR="00A80ADE" w:rsidRDefault="00A80ADE">
            <w:pPr>
              <w:pStyle w:val="ConsPlusNormal"/>
            </w:pPr>
            <w:r>
              <w:t>Плановые сроки проведения ОЭЭ</w:t>
            </w:r>
          </w:p>
        </w:tc>
        <w:tc>
          <w:tcPr>
            <w:tcW w:w="1871" w:type="dxa"/>
            <w:vMerge w:val="restart"/>
          </w:tcPr>
          <w:p w:rsidR="00A80ADE" w:rsidRDefault="00A80ADE">
            <w:pPr>
              <w:pStyle w:val="ConsPlusNormal"/>
            </w:pPr>
            <w:r>
              <w:t>Реквизиты уведомления о государственной регистрации или об отказе в государственной регистрации заявления о проведении ОЭЭ (дата, N)</w:t>
            </w:r>
          </w:p>
        </w:tc>
        <w:tc>
          <w:tcPr>
            <w:tcW w:w="1701" w:type="dxa"/>
            <w:gridSpan w:val="2"/>
          </w:tcPr>
          <w:p w:rsidR="00A80ADE" w:rsidRDefault="00A80ADE">
            <w:pPr>
              <w:pStyle w:val="ConsPlusNormal"/>
            </w:pPr>
            <w:r>
              <w:t>Реквизиты регистрационной записи о государственной регистрации заявления о проведении ОЭЭ</w:t>
            </w:r>
          </w:p>
        </w:tc>
        <w:tc>
          <w:tcPr>
            <w:tcW w:w="2041" w:type="dxa"/>
            <w:vMerge w:val="restart"/>
          </w:tcPr>
          <w:p w:rsidR="00A80ADE" w:rsidRDefault="00A80ADE">
            <w:pPr>
              <w:pStyle w:val="ConsPlusNormal"/>
            </w:pPr>
            <w:r>
              <w:t>Отметка о выдаче (направлении) заявителю уведомления о государственной регистрации или об отказе в государственной регистрации заявления о проведении ОЭЭ</w:t>
            </w:r>
          </w:p>
        </w:tc>
        <w:tc>
          <w:tcPr>
            <w:tcW w:w="1644" w:type="dxa"/>
            <w:vMerge w:val="restart"/>
          </w:tcPr>
          <w:p w:rsidR="00A80ADE" w:rsidRDefault="00A80ADE">
            <w:pPr>
              <w:pStyle w:val="ConsPlusNormal"/>
            </w:pPr>
            <w:r>
              <w:t>Должность, ФИО, подпись специалиста, выполнившего запись</w:t>
            </w:r>
          </w:p>
        </w:tc>
      </w:tr>
      <w:tr w:rsidR="00A80ADE">
        <w:tc>
          <w:tcPr>
            <w:tcW w:w="567" w:type="dxa"/>
            <w:vMerge/>
          </w:tcPr>
          <w:p w:rsidR="00A80ADE" w:rsidRDefault="00A80ADE">
            <w:pPr>
              <w:pStyle w:val="ConsPlusNormal"/>
            </w:pPr>
          </w:p>
        </w:tc>
        <w:tc>
          <w:tcPr>
            <w:tcW w:w="1474" w:type="dxa"/>
            <w:vMerge/>
          </w:tcPr>
          <w:p w:rsidR="00A80ADE" w:rsidRDefault="00A80ADE">
            <w:pPr>
              <w:pStyle w:val="ConsPlusNormal"/>
            </w:pPr>
          </w:p>
        </w:tc>
        <w:tc>
          <w:tcPr>
            <w:tcW w:w="1757" w:type="dxa"/>
            <w:vMerge/>
          </w:tcPr>
          <w:p w:rsidR="00A80ADE" w:rsidRDefault="00A80ADE">
            <w:pPr>
              <w:pStyle w:val="ConsPlusNormal"/>
            </w:pPr>
          </w:p>
        </w:tc>
        <w:tc>
          <w:tcPr>
            <w:tcW w:w="1531" w:type="dxa"/>
            <w:vMerge/>
          </w:tcPr>
          <w:p w:rsidR="00A80ADE" w:rsidRDefault="00A80ADE">
            <w:pPr>
              <w:pStyle w:val="ConsPlusNormal"/>
            </w:pPr>
          </w:p>
        </w:tc>
        <w:tc>
          <w:tcPr>
            <w:tcW w:w="907" w:type="dxa"/>
          </w:tcPr>
          <w:p w:rsidR="00A80ADE" w:rsidRDefault="00A80ADE">
            <w:pPr>
              <w:pStyle w:val="ConsPlusNormal"/>
            </w:pPr>
            <w:r>
              <w:t>Дата начала</w:t>
            </w:r>
          </w:p>
        </w:tc>
        <w:tc>
          <w:tcPr>
            <w:tcW w:w="964" w:type="dxa"/>
          </w:tcPr>
          <w:p w:rsidR="00A80ADE" w:rsidRDefault="00A80ADE">
            <w:pPr>
              <w:pStyle w:val="ConsPlusNormal"/>
            </w:pPr>
            <w:r>
              <w:t>Дата окончания</w:t>
            </w:r>
          </w:p>
        </w:tc>
        <w:tc>
          <w:tcPr>
            <w:tcW w:w="1871" w:type="dxa"/>
            <w:vMerge/>
          </w:tcPr>
          <w:p w:rsidR="00A80ADE" w:rsidRDefault="00A80ADE">
            <w:pPr>
              <w:pStyle w:val="ConsPlusNormal"/>
            </w:pPr>
          </w:p>
        </w:tc>
        <w:tc>
          <w:tcPr>
            <w:tcW w:w="907" w:type="dxa"/>
          </w:tcPr>
          <w:p w:rsidR="00A80ADE" w:rsidRDefault="00A80ADE">
            <w:pPr>
              <w:pStyle w:val="ConsPlusNormal"/>
            </w:pPr>
            <w:r>
              <w:t>дата</w:t>
            </w:r>
          </w:p>
        </w:tc>
        <w:tc>
          <w:tcPr>
            <w:tcW w:w="794" w:type="dxa"/>
          </w:tcPr>
          <w:p w:rsidR="00A80ADE" w:rsidRDefault="00A80ADE">
            <w:pPr>
              <w:pStyle w:val="ConsPlusNormal"/>
            </w:pPr>
            <w:r>
              <w:t>N</w:t>
            </w:r>
          </w:p>
        </w:tc>
        <w:tc>
          <w:tcPr>
            <w:tcW w:w="2041" w:type="dxa"/>
            <w:vMerge/>
          </w:tcPr>
          <w:p w:rsidR="00A80ADE" w:rsidRDefault="00A80ADE">
            <w:pPr>
              <w:pStyle w:val="ConsPlusNormal"/>
            </w:pPr>
          </w:p>
        </w:tc>
        <w:tc>
          <w:tcPr>
            <w:tcW w:w="1644" w:type="dxa"/>
            <w:vMerge/>
          </w:tcPr>
          <w:p w:rsidR="00A80ADE" w:rsidRDefault="00A80ADE">
            <w:pPr>
              <w:pStyle w:val="ConsPlusNormal"/>
            </w:pPr>
          </w:p>
        </w:tc>
      </w:tr>
      <w:tr w:rsidR="00A80ADE">
        <w:tc>
          <w:tcPr>
            <w:tcW w:w="567" w:type="dxa"/>
          </w:tcPr>
          <w:p w:rsidR="00A80ADE" w:rsidRDefault="00A80ADE">
            <w:pPr>
              <w:pStyle w:val="ConsPlusNormal"/>
              <w:jc w:val="center"/>
            </w:pPr>
            <w:r>
              <w:t>1</w:t>
            </w:r>
          </w:p>
        </w:tc>
        <w:tc>
          <w:tcPr>
            <w:tcW w:w="1474" w:type="dxa"/>
          </w:tcPr>
          <w:p w:rsidR="00A80ADE" w:rsidRDefault="00A80ADE">
            <w:pPr>
              <w:pStyle w:val="ConsPlusNormal"/>
              <w:jc w:val="center"/>
            </w:pPr>
            <w:r>
              <w:t>2</w:t>
            </w:r>
          </w:p>
        </w:tc>
        <w:tc>
          <w:tcPr>
            <w:tcW w:w="1757" w:type="dxa"/>
          </w:tcPr>
          <w:p w:rsidR="00A80ADE" w:rsidRDefault="00A80ADE">
            <w:pPr>
              <w:pStyle w:val="ConsPlusNormal"/>
              <w:jc w:val="center"/>
            </w:pPr>
            <w:r>
              <w:t>3</w:t>
            </w:r>
          </w:p>
        </w:tc>
        <w:tc>
          <w:tcPr>
            <w:tcW w:w="1531" w:type="dxa"/>
          </w:tcPr>
          <w:p w:rsidR="00A80ADE" w:rsidRDefault="00A80ADE">
            <w:pPr>
              <w:pStyle w:val="ConsPlusNormal"/>
              <w:jc w:val="center"/>
            </w:pPr>
            <w:r>
              <w:t>4</w:t>
            </w:r>
          </w:p>
        </w:tc>
        <w:tc>
          <w:tcPr>
            <w:tcW w:w="907" w:type="dxa"/>
          </w:tcPr>
          <w:p w:rsidR="00A80ADE" w:rsidRDefault="00A80ADE">
            <w:pPr>
              <w:pStyle w:val="ConsPlusNormal"/>
              <w:jc w:val="center"/>
            </w:pPr>
            <w:r>
              <w:t>5</w:t>
            </w:r>
          </w:p>
        </w:tc>
        <w:tc>
          <w:tcPr>
            <w:tcW w:w="964" w:type="dxa"/>
          </w:tcPr>
          <w:p w:rsidR="00A80ADE" w:rsidRDefault="00A80ADE">
            <w:pPr>
              <w:pStyle w:val="ConsPlusNormal"/>
              <w:jc w:val="center"/>
            </w:pPr>
            <w:r>
              <w:t>6</w:t>
            </w:r>
          </w:p>
        </w:tc>
        <w:tc>
          <w:tcPr>
            <w:tcW w:w="1871" w:type="dxa"/>
          </w:tcPr>
          <w:p w:rsidR="00A80ADE" w:rsidRDefault="00A80ADE">
            <w:pPr>
              <w:pStyle w:val="ConsPlusNormal"/>
              <w:jc w:val="center"/>
            </w:pPr>
            <w:r>
              <w:t>7</w:t>
            </w:r>
          </w:p>
        </w:tc>
        <w:tc>
          <w:tcPr>
            <w:tcW w:w="907" w:type="dxa"/>
          </w:tcPr>
          <w:p w:rsidR="00A80ADE" w:rsidRDefault="00A80ADE">
            <w:pPr>
              <w:pStyle w:val="ConsPlusNormal"/>
              <w:jc w:val="center"/>
            </w:pPr>
            <w:r>
              <w:t>8</w:t>
            </w:r>
          </w:p>
        </w:tc>
        <w:tc>
          <w:tcPr>
            <w:tcW w:w="794" w:type="dxa"/>
          </w:tcPr>
          <w:p w:rsidR="00A80ADE" w:rsidRDefault="00A80ADE">
            <w:pPr>
              <w:pStyle w:val="ConsPlusNormal"/>
              <w:jc w:val="center"/>
            </w:pPr>
            <w:r>
              <w:t>9</w:t>
            </w:r>
          </w:p>
        </w:tc>
        <w:tc>
          <w:tcPr>
            <w:tcW w:w="2041" w:type="dxa"/>
          </w:tcPr>
          <w:p w:rsidR="00A80ADE" w:rsidRDefault="00A80ADE">
            <w:pPr>
              <w:pStyle w:val="ConsPlusNormal"/>
              <w:jc w:val="center"/>
            </w:pPr>
            <w:r>
              <w:t>10</w:t>
            </w:r>
          </w:p>
        </w:tc>
        <w:tc>
          <w:tcPr>
            <w:tcW w:w="1644" w:type="dxa"/>
          </w:tcPr>
          <w:p w:rsidR="00A80ADE" w:rsidRDefault="00A80ADE">
            <w:pPr>
              <w:pStyle w:val="ConsPlusNormal"/>
              <w:jc w:val="center"/>
            </w:pPr>
            <w:r>
              <w:t>11</w:t>
            </w:r>
          </w:p>
        </w:tc>
      </w:tr>
      <w:tr w:rsidR="00A80ADE">
        <w:tc>
          <w:tcPr>
            <w:tcW w:w="567" w:type="dxa"/>
          </w:tcPr>
          <w:p w:rsidR="00A80ADE" w:rsidRDefault="00A80ADE">
            <w:pPr>
              <w:pStyle w:val="ConsPlusNormal"/>
            </w:pPr>
          </w:p>
        </w:tc>
        <w:tc>
          <w:tcPr>
            <w:tcW w:w="1474" w:type="dxa"/>
          </w:tcPr>
          <w:p w:rsidR="00A80ADE" w:rsidRDefault="00A80ADE">
            <w:pPr>
              <w:pStyle w:val="ConsPlusNormal"/>
            </w:pPr>
          </w:p>
        </w:tc>
        <w:tc>
          <w:tcPr>
            <w:tcW w:w="1757" w:type="dxa"/>
          </w:tcPr>
          <w:p w:rsidR="00A80ADE" w:rsidRDefault="00A80ADE">
            <w:pPr>
              <w:pStyle w:val="ConsPlusNormal"/>
            </w:pPr>
          </w:p>
        </w:tc>
        <w:tc>
          <w:tcPr>
            <w:tcW w:w="1531" w:type="dxa"/>
          </w:tcPr>
          <w:p w:rsidR="00A80ADE" w:rsidRDefault="00A80ADE">
            <w:pPr>
              <w:pStyle w:val="ConsPlusNormal"/>
            </w:pPr>
          </w:p>
        </w:tc>
        <w:tc>
          <w:tcPr>
            <w:tcW w:w="907" w:type="dxa"/>
          </w:tcPr>
          <w:p w:rsidR="00A80ADE" w:rsidRDefault="00A80ADE">
            <w:pPr>
              <w:pStyle w:val="ConsPlusNormal"/>
            </w:pPr>
          </w:p>
        </w:tc>
        <w:tc>
          <w:tcPr>
            <w:tcW w:w="964" w:type="dxa"/>
          </w:tcPr>
          <w:p w:rsidR="00A80ADE" w:rsidRDefault="00A80ADE">
            <w:pPr>
              <w:pStyle w:val="ConsPlusNormal"/>
            </w:pPr>
          </w:p>
        </w:tc>
        <w:tc>
          <w:tcPr>
            <w:tcW w:w="1871" w:type="dxa"/>
          </w:tcPr>
          <w:p w:rsidR="00A80ADE" w:rsidRDefault="00A80ADE">
            <w:pPr>
              <w:pStyle w:val="ConsPlusNormal"/>
            </w:pPr>
          </w:p>
        </w:tc>
        <w:tc>
          <w:tcPr>
            <w:tcW w:w="907" w:type="dxa"/>
          </w:tcPr>
          <w:p w:rsidR="00A80ADE" w:rsidRDefault="00A80ADE">
            <w:pPr>
              <w:pStyle w:val="ConsPlusNormal"/>
            </w:pPr>
          </w:p>
        </w:tc>
        <w:tc>
          <w:tcPr>
            <w:tcW w:w="794" w:type="dxa"/>
          </w:tcPr>
          <w:p w:rsidR="00A80ADE" w:rsidRDefault="00A80ADE">
            <w:pPr>
              <w:pStyle w:val="ConsPlusNormal"/>
            </w:pPr>
          </w:p>
        </w:tc>
        <w:tc>
          <w:tcPr>
            <w:tcW w:w="2041" w:type="dxa"/>
          </w:tcPr>
          <w:p w:rsidR="00A80ADE" w:rsidRDefault="00A80ADE">
            <w:pPr>
              <w:pStyle w:val="ConsPlusNormal"/>
            </w:pPr>
          </w:p>
        </w:tc>
        <w:tc>
          <w:tcPr>
            <w:tcW w:w="1644" w:type="dxa"/>
          </w:tcPr>
          <w:p w:rsidR="00A80ADE" w:rsidRDefault="00A80ADE">
            <w:pPr>
              <w:pStyle w:val="ConsPlusNormal"/>
            </w:pPr>
          </w:p>
        </w:tc>
      </w:tr>
    </w:tbl>
    <w:p w:rsidR="00A80ADE" w:rsidRDefault="00A80ADE">
      <w:pPr>
        <w:pStyle w:val="ConsPlusNormal"/>
        <w:jc w:val="both"/>
      </w:pPr>
    </w:p>
    <w:p w:rsidR="00A80ADE" w:rsidRDefault="00A80ADE">
      <w:pPr>
        <w:pStyle w:val="ConsPlusNormal"/>
        <w:jc w:val="both"/>
      </w:pPr>
    </w:p>
    <w:p w:rsidR="00A80ADE" w:rsidRDefault="00A80ADE">
      <w:pPr>
        <w:pStyle w:val="ConsPlusNormal"/>
        <w:pBdr>
          <w:bottom w:val="single" w:sz="6" w:space="0" w:color="auto"/>
        </w:pBdr>
        <w:spacing w:before="100" w:after="100"/>
        <w:jc w:val="both"/>
        <w:rPr>
          <w:sz w:val="2"/>
          <w:szCs w:val="2"/>
        </w:rPr>
      </w:pPr>
    </w:p>
    <w:p w:rsidR="007E5C60" w:rsidRDefault="007E5C60">
      <w:bookmarkStart w:id="10" w:name="_GoBack"/>
      <w:bookmarkEnd w:id="10"/>
    </w:p>
    <w:sectPr w:rsidR="007E5C60">
      <w:pgSz w:w="16838" w:h="11905" w:orient="landscape"/>
      <w:pgMar w:top="1701" w:right="1134" w:bottom="850" w:left="1134"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0ADE"/>
    <w:rsid w:val="00272C10"/>
    <w:rsid w:val="007E5C60"/>
    <w:rsid w:val="00A80A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80ADE"/>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80ADE"/>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80ADE"/>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A80ADE"/>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A80ADE"/>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A80ADE"/>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A80ADE"/>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A80ADE"/>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80ADE"/>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80ADE"/>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80ADE"/>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A80ADE"/>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A80ADE"/>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A80ADE"/>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A80ADE"/>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A80ADE"/>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240842&amp;dst=100006" TargetMode="External"/><Relationship Id="rId18" Type="http://schemas.openxmlformats.org/officeDocument/2006/relationships/hyperlink" Target="https://login.consultant.ru/link/?req=doc&amp;base=RLAW926&amp;n=181610&amp;dst=100006" TargetMode="External"/><Relationship Id="rId26" Type="http://schemas.openxmlformats.org/officeDocument/2006/relationships/hyperlink" Target="https://login.consultant.ru/link/?req=doc&amp;base=LAW&amp;n=483146&amp;dst=100260" TargetMode="External"/><Relationship Id="rId39" Type="http://schemas.openxmlformats.org/officeDocument/2006/relationships/hyperlink" Target="https://login.consultant.ru/link/?req=doc&amp;base=LAW&amp;n=494996&amp;dst=290" TargetMode="External"/><Relationship Id="rId21" Type="http://schemas.openxmlformats.org/officeDocument/2006/relationships/hyperlink" Target="https://login.consultant.ru/link/?req=doc&amp;base=LAW&amp;n=494996&amp;dst=38" TargetMode="External"/><Relationship Id="rId34" Type="http://schemas.openxmlformats.org/officeDocument/2006/relationships/hyperlink" Target="https://login.consultant.ru/link/?req=doc&amp;base=LAW&amp;n=494996&amp;dst=100010" TargetMode="External"/><Relationship Id="rId42" Type="http://schemas.openxmlformats.org/officeDocument/2006/relationships/hyperlink" Target="https://login.consultant.ru/link/?req=doc&amp;base=LAW&amp;n=494996&amp;dst=359" TargetMode="External"/><Relationship Id="rId47" Type="http://schemas.openxmlformats.org/officeDocument/2006/relationships/hyperlink" Target="https://login.consultant.ru/link/?req=doc&amp;base=LAW&amp;n=494996&amp;dst=244" TargetMode="External"/><Relationship Id="rId50" Type="http://schemas.openxmlformats.org/officeDocument/2006/relationships/hyperlink" Target="https://login.consultant.ru/link/?req=doc&amp;base=LAW&amp;n=494996&amp;dst=100354" TargetMode="External"/><Relationship Id="rId55" Type="http://schemas.openxmlformats.org/officeDocument/2006/relationships/hyperlink" Target="https://login.consultant.ru/link/?req=doc&amp;base=LAW&amp;n=494996&amp;dst=100354" TargetMode="External"/><Relationship Id="rId63" Type="http://schemas.openxmlformats.org/officeDocument/2006/relationships/hyperlink" Target="https://login.consultant.ru/link/?req=doc&amp;base=LAW&amp;n=494996&amp;dst=100352" TargetMode="External"/><Relationship Id="rId68" Type="http://schemas.openxmlformats.org/officeDocument/2006/relationships/hyperlink" Target="https://login.consultant.ru/link/?req=doc&amp;base=LAW&amp;n=483146&amp;dst=100237" TargetMode="External"/><Relationship Id="rId7" Type="http://schemas.openxmlformats.org/officeDocument/2006/relationships/hyperlink" Target="https://login.consultant.ru/link/?req=doc&amp;base=RLAW926&amp;n=240842&amp;dst=100005"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134176" TargetMode="External"/><Relationship Id="rId29" Type="http://schemas.openxmlformats.org/officeDocument/2006/relationships/hyperlink" Target="https://login.consultant.ru/link/?req=doc&amp;base=RLAW926&amp;n=185868&amp;dst=100036" TargetMode="External"/><Relationship Id="rId1" Type="http://schemas.openxmlformats.org/officeDocument/2006/relationships/styles" Target="styles.xml"/><Relationship Id="rId6" Type="http://schemas.openxmlformats.org/officeDocument/2006/relationships/hyperlink" Target="https://login.consultant.ru/link/?req=doc&amp;base=RLAW926&amp;n=181610&amp;dst=100005" TargetMode="External"/><Relationship Id="rId11" Type="http://schemas.openxmlformats.org/officeDocument/2006/relationships/hyperlink" Target="https://login.consultant.ru/link/?req=doc&amp;base=RLAW926&amp;n=313536&amp;dst=100728" TargetMode="External"/><Relationship Id="rId24" Type="http://schemas.openxmlformats.org/officeDocument/2006/relationships/hyperlink" Target="https://login.consultant.ru/link/?req=doc&amp;base=LAW&amp;n=480999&amp;dst=100178" TargetMode="External"/><Relationship Id="rId32" Type="http://schemas.openxmlformats.org/officeDocument/2006/relationships/hyperlink" Target="https://login.consultant.ru/link/?req=doc&amp;base=LAW&amp;n=482686&amp;dst=100278" TargetMode="External"/><Relationship Id="rId37" Type="http://schemas.openxmlformats.org/officeDocument/2006/relationships/hyperlink" Target="https://login.consultant.ru/link/?req=doc&amp;base=LAW&amp;n=494996&amp;dst=100352" TargetMode="External"/><Relationship Id="rId40" Type="http://schemas.openxmlformats.org/officeDocument/2006/relationships/hyperlink" Target="https://login.consultant.ru/link/?req=doc&amp;base=LAW&amp;n=494996&amp;dst=100354" TargetMode="External"/><Relationship Id="rId45" Type="http://schemas.openxmlformats.org/officeDocument/2006/relationships/hyperlink" Target="https://login.consultant.ru/link/?req=doc&amp;base=LAW&amp;n=483146&amp;dst=100257" TargetMode="External"/><Relationship Id="rId53" Type="http://schemas.openxmlformats.org/officeDocument/2006/relationships/hyperlink" Target="https://login.consultant.ru/link/?req=doc&amp;base=LAW&amp;n=494996&amp;dst=100354" TargetMode="External"/><Relationship Id="rId58" Type="http://schemas.openxmlformats.org/officeDocument/2006/relationships/hyperlink" Target="https://login.consultant.ru/link/?req=doc&amp;base=LAW&amp;n=494996&amp;dst=100352" TargetMode="External"/><Relationship Id="rId66" Type="http://schemas.openxmlformats.org/officeDocument/2006/relationships/hyperlink" Target="https://login.consultant.ru/link/?req=doc&amp;base=RLAW926&amp;n=181610&amp;dst=100020"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132653" TargetMode="External"/><Relationship Id="rId23" Type="http://schemas.openxmlformats.org/officeDocument/2006/relationships/hyperlink" Target="https://login.consultant.ru/link/?req=doc&amp;base=LAW&amp;n=2875" TargetMode="External"/><Relationship Id="rId28" Type="http://schemas.openxmlformats.org/officeDocument/2006/relationships/hyperlink" Target="https://login.consultant.ru/link/?req=doc&amp;base=RLAW926&amp;n=313536&amp;dst=100728" TargetMode="External"/><Relationship Id="rId36" Type="http://schemas.openxmlformats.org/officeDocument/2006/relationships/hyperlink" Target="https://login.consultant.ru/link/?req=doc&amp;base=LAW&amp;n=494996&amp;dst=100352" TargetMode="External"/><Relationship Id="rId49" Type="http://schemas.openxmlformats.org/officeDocument/2006/relationships/hyperlink" Target="https://login.consultant.ru/link/?req=doc&amp;base=RLAW926&amp;n=181610&amp;dst=100016" TargetMode="External"/><Relationship Id="rId57" Type="http://schemas.openxmlformats.org/officeDocument/2006/relationships/hyperlink" Target="https://login.consultant.ru/link/?req=doc&amp;base=LAW&amp;n=494996&amp;dst=100352" TargetMode="External"/><Relationship Id="rId61" Type="http://schemas.openxmlformats.org/officeDocument/2006/relationships/hyperlink" Target="https://login.consultant.ru/link/?req=doc&amp;base=LAW&amp;n=494996&amp;dst=100352" TargetMode="External"/><Relationship Id="rId10" Type="http://schemas.openxmlformats.org/officeDocument/2006/relationships/hyperlink" Target="https://login.consultant.ru/link/?req=doc&amp;base=LAW&amp;n=494996&amp;dst=100094" TargetMode="External"/><Relationship Id="rId19" Type="http://schemas.openxmlformats.org/officeDocument/2006/relationships/hyperlink" Target="https://login.consultant.ru/link/?req=doc&amp;base=RLAW926&amp;n=240842&amp;dst=100008" TargetMode="External"/><Relationship Id="rId31" Type="http://schemas.openxmlformats.org/officeDocument/2006/relationships/hyperlink" Target="https://login.consultant.ru/link/?req=doc&amp;base=RLAW926&amp;n=240842&amp;dst=100034" TargetMode="External"/><Relationship Id="rId44" Type="http://schemas.openxmlformats.org/officeDocument/2006/relationships/hyperlink" Target="https://login.consultant.ru/link/?req=doc&amp;base=LAW&amp;n=483146&amp;dst=100245" TargetMode="External"/><Relationship Id="rId52" Type="http://schemas.openxmlformats.org/officeDocument/2006/relationships/hyperlink" Target="https://login.consultant.ru/link/?req=doc&amp;base=LAW&amp;n=494996&amp;dst=100354" TargetMode="External"/><Relationship Id="rId60" Type="http://schemas.openxmlformats.org/officeDocument/2006/relationships/hyperlink" Target="https://login.consultant.ru/link/?req=doc&amp;base=LAW&amp;n=494996&amp;dst=100352" TargetMode="External"/><Relationship Id="rId65" Type="http://schemas.openxmlformats.org/officeDocument/2006/relationships/hyperlink" Target="https://login.consultant.ru/link/?req=doc&amp;base=LAW&amp;n=494996&amp;dst=100352"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83146&amp;dst=100257" TargetMode="External"/><Relationship Id="rId14" Type="http://schemas.openxmlformats.org/officeDocument/2006/relationships/hyperlink" Target="https://login.consultant.ru/link/?req=doc&amp;base=RLAW926&amp;n=142870" TargetMode="External"/><Relationship Id="rId22" Type="http://schemas.openxmlformats.org/officeDocument/2006/relationships/hyperlink" Target="https://login.consultant.ru/link/?req=doc&amp;base=RLAW926&amp;n=181610&amp;dst=100006" TargetMode="External"/><Relationship Id="rId27" Type="http://schemas.openxmlformats.org/officeDocument/2006/relationships/hyperlink" Target="https://login.consultant.ru/link/?req=doc&amp;base=RLAW926&amp;n=303311" TargetMode="External"/><Relationship Id="rId30" Type="http://schemas.openxmlformats.org/officeDocument/2006/relationships/hyperlink" Target="https://login.consultant.ru/link/?req=doc&amp;base=RLAW926&amp;n=240842&amp;dst=100034" TargetMode="External"/><Relationship Id="rId35" Type="http://schemas.openxmlformats.org/officeDocument/2006/relationships/hyperlink" Target="https://login.consultant.ru/link/?req=doc&amp;base=LAW&amp;n=494996&amp;dst=43" TargetMode="External"/><Relationship Id="rId43" Type="http://schemas.openxmlformats.org/officeDocument/2006/relationships/hyperlink" Target="https://login.consultant.ru/link/?req=doc&amp;base=RLAW926&amp;n=240842&amp;dst=100035" TargetMode="External"/><Relationship Id="rId48" Type="http://schemas.openxmlformats.org/officeDocument/2006/relationships/hyperlink" Target="https://login.consultant.ru/link/?req=doc&amp;base=LAW&amp;n=494996&amp;dst=100354" TargetMode="External"/><Relationship Id="rId56" Type="http://schemas.openxmlformats.org/officeDocument/2006/relationships/hyperlink" Target="https://login.consultant.ru/link/?req=doc&amp;base=RLAW926&amp;n=181610&amp;dst=100018" TargetMode="External"/><Relationship Id="rId64" Type="http://schemas.openxmlformats.org/officeDocument/2006/relationships/hyperlink" Target="https://login.consultant.ru/link/?req=doc&amp;base=LAW&amp;n=494996&amp;dst=100352" TargetMode="External"/><Relationship Id="rId69" Type="http://schemas.openxmlformats.org/officeDocument/2006/relationships/fontTable" Target="fontTable.xml"/><Relationship Id="rId8" Type="http://schemas.openxmlformats.org/officeDocument/2006/relationships/hyperlink" Target="https://login.consultant.ru/link/?req=doc&amp;base=LAW&amp;n=480999&amp;dst=101371" TargetMode="External"/><Relationship Id="rId51" Type="http://schemas.openxmlformats.org/officeDocument/2006/relationships/hyperlink" Target="https://login.consultant.ru/link/?req=doc&amp;base=LAW&amp;n=494996&amp;dst=100352" TargetMode="External"/><Relationship Id="rId3" Type="http://schemas.openxmlformats.org/officeDocument/2006/relationships/settings" Target="settings.xml"/><Relationship Id="rId12" Type="http://schemas.openxmlformats.org/officeDocument/2006/relationships/hyperlink" Target="https://login.consultant.ru/link/?req=doc&amp;base=RLAW926&amp;n=185868&amp;dst=100118" TargetMode="External"/><Relationship Id="rId17" Type="http://schemas.openxmlformats.org/officeDocument/2006/relationships/hyperlink" Target="https://login.consultant.ru/link/?req=doc&amp;base=RLAW926&amp;n=141729" TargetMode="External"/><Relationship Id="rId25" Type="http://schemas.openxmlformats.org/officeDocument/2006/relationships/hyperlink" Target="https://login.consultant.ru/link/?req=doc&amp;base=LAW&amp;n=494996&amp;dst=100094" TargetMode="External"/><Relationship Id="rId33" Type="http://schemas.openxmlformats.org/officeDocument/2006/relationships/hyperlink" Target="https://login.consultant.ru/link/?req=doc&amp;base=RLAW926&amp;n=181610&amp;dst=100007" TargetMode="External"/><Relationship Id="rId38" Type="http://schemas.openxmlformats.org/officeDocument/2006/relationships/hyperlink" Target="https://login.consultant.ru/link/?req=doc&amp;base=RLAW926&amp;n=181610&amp;dst=100009" TargetMode="External"/><Relationship Id="rId46" Type="http://schemas.openxmlformats.org/officeDocument/2006/relationships/hyperlink" Target="https://login.consultant.ru/link/?req=doc&amp;base=LAW&amp;n=391636" TargetMode="External"/><Relationship Id="rId59" Type="http://schemas.openxmlformats.org/officeDocument/2006/relationships/hyperlink" Target="https://login.consultant.ru/link/?req=doc&amp;base=LAW&amp;n=494996&amp;dst=100352" TargetMode="External"/><Relationship Id="rId67" Type="http://schemas.openxmlformats.org/officeDocument/2006/relationships/hyperlink" Target="https://login.consultant.ru/link/?req=doc&amp;base=RLAW926&amp;n=181610&amp;dst=100022" TargetMode="External"/><Relationship Id="rId20" Type="http://schemas.openxmlformats.org/officeDocument/2006/relationships/hyperlink" Target="https://login.consultant.ru/link/?req=doc&amp;base=RLAW926&amp;n=240842&amp;dst=100009" TargetMode="External"/><Relationship Id="rId41" Type="http://schemas.openxmlformats.org/officeDocument/2006/relationships/hyperlink" Target="https://login.consultant.ru/link/?req=doc&amp;base=RLAW926&amp;n=181610&amp;dst=100015" TargetMode="External"/><Relationship Id="rId54" Type="http://schemas.openxmlformats.org/officeDocument/2006/relationships/hyperlink" Target="https://login.consultant.ru/link/?req=doc&amp;base=LAW&amp;n=494996&amp;dst=290" TargetMode="External"/><Relationship Id="rId62" Type="http://schemas.openxmlformats.org/officeDocument/2006/relationships/hyperlink" Target="https://login.consultant.ru/link/?req=doc&amp;base=LAW&amp;n=494996&amp;dst=100352" TargetMode="External"/><Relationship Id="rId7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12195</Words>
  <Characters>69516</Characters>
  <Application>Microsoft Office Word</Application>
  <DocSecurity>0</DocSecurity>
  <Lines>579</Lines>
  <Paragraphs>163</Paragraphs>
  <ScaleCrop>false</ScaleCrop>
  <Company/>
  <LinksUpToDate>false</LinksUpToDate>
  <CharactersWithSpaces>81548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2025-02-12T05:48:00Z</dcterms:created>
  <dcterms:modified xsi:type="dcterms:W3CDTF">2025-02-12T05:48:00Z</dcterms:modified>
</cp:coreProperties>
</file>